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327DF" w14:textId="77777777" w:rsidR="003261EA" w:rsidRDefault="003261EA" w:rsidP="003261EA">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МИНИСТЕРСТВО ОБРАЗОВАНИЯ И НАУКИ РЕСПУБЛИКИ ТАТАРСТАН</w:t>
      </w:r>
    </w:p>
    <w:p w14:paraId="045D716E" w14:textId="77777777" w:rsidR="003261EA" w:rsidRDefault="003261EA" w:rsidP="003261EA">
      <w:pPr>
        <w:spacing w:after="0" w:line="36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ГОСУДАРСТВЕННОЕ АВТОНОМНОЕ ОБРАЗОВАТЕЛЬНОЕ УЧРЕЖДЕНИЕ ДОПОЛНИТЕЛЬНОГО ПРОФЕССИОНАЛЬНОГО ОБРАЗОВАНИЯ </w:t>
      </w:r>
    </w:p>
    <w:p w14:paraId="0FD52D28" w14:textId="29686544" w:rsidR="003261EA" w:rsidRDefault="003261EA" w:rsidP="003261EA">
      <w:pPr>
        <w:spacing w:after="0" w:line="36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«ИНСТИТУТ РАЗВИТИЯ ОБРАЗОВАНИЯ РЕСПУБЛИКИ ТАТАРСТАН»</w:t>
      </w:r>
    </w:p>
    <w:p w14:paraId="2501B3C0" w14:textId="77777777" w:rsidR="000B4DBD" w:rsidRDefault="000B4DBD" w:rsidP="003261EA">
      <w:pPr>
        <w:spacing w:after="0" w:line="360" w:lineRule="auto"/>
        <w:jc w:val="center"/>
        <w:rPr>
          <w:rFonts w:ascii="Times New Roman" w:eastAsia="Times New Roman" w:hAnsi="Times New Roman"/>
          <w:b/>
          <w:sz w:val="24"/>
          <w:szCs w:val="24"/>
          <w:lang w:eastAsia="ru-RU"/>
        </w:rPr>
      </w:pPr>
    </w:p>
    <w:p w14:paraId="4E39D674" w14:textId="1BE4F2A4" w:rsidR="000B4DBD" w:rsidRDefault="000B4DBD" w:rsidP="003261EA">
      <w:pPr>
        <w:spacing w:after="0" w:line="360" w:lineRule="auto"/>
        <w:jc w:val="center"/>
        <w:rPr>
          <w:rFonts w:ascii="Times New Roman" w:eastAsia="Times New Roman" w:hAnsi="Times New Roman"/>
          <w:b/>
          <w:sz w:val="24"/>
          <w:szCs w:val="24"/>
          <w:lang w:eastAsia="ru-RU"/>
        </w:rPr>
      </w:pPr>
    </w:p>
    <w:p w14:paraId="393D3088" w14:textId="7B7B98A9" w:rsidR="000B4DBD" w:rsidRDefault="000B4DBD" w:rsidP="003261EA">
      <w:pPr>
        <w:spacing w:after="0" w:line="360" w:lineRule="auto"/>
        <w:jc w:val="center"/>
        <w:rPr>
          <w:rFonts w:ascii="Times New Roman" w:eastAsia="Times New Roman" w:hAnsi="Times New Roman"/>
          <w:b/>
          <w:sz w:val="24"/>
          <w:szCs w:val="24"/>
          <w:lang w:eastAsia="ru-RU"/>
        </w:rPr>
      </w:pPr>
    </w:p>
    <w:p w14:paraId="4F9C81A1" w14:textId="77777777" w:rsidR="000B4DBD" w:rsidRDefault="000B4DBD" w:rsidP="003261EA">
      <w:pPr>
        <w:spacing w:after="0" w:line="360" w:lineRule="auto"/>
        <w:jc w:val="center"/>
        <w:rPr>
          <w:rFonts w:ascii="Times New Roman" w:eastAsia="Times New Roman" w:hAnsi="Times New Roman"/>
          <w:b/>
          <w:sz w:val="24"/>
          <w:szCs w:val="24"/>
          <w:lang w:eastAsia="ru-RU"/>
        </w:rPr>
      </w:pPr>
    </w:p>
    <w:p w14:paraId="1D4108DB" w14:textId="77777777" w:rsidR="0081375F" w:rsidRDefault="0081375F" w:rsidP="00916822">
      <w:pPr>
        <w:spacing w:after="0" w:line="360" w:lineRule="auto"/>
        <w:jc w:val="center"/>
        <w:rPr>
          <w:rFonts w:ascii="Times New Roman" w:hAnsi="Times New Roman" w:cs="Times New Roman"/>
          <w:b/>
          <w:bCs/>
          <w:sz w:val="28"/>
          <w:szCs w:val="28"/>
        </w:rPr>
      </w:pPr>
    </w:p>
    <w:p w14:paraId="30CDF29D" w14:textId="77777777" w:rsidR="0081375F" w:rsidRDefault="0081375F" w:rsidP="00916822">
      <w:pPr>
        <w:spacing w:after="0" w:line="360" w:lineRule="auto"/>
        <w:jc w:val="center"/>
        <w:rPr>
          <w:rFonts w:ascii="Times New Roman" w:hAnsi="Times New Roman" w:cs="Times New Roman"/>
          <w:b/>
          <w:bCs/>
          <w:sz w:val="28"/>
          <w:szCs w:val="28"/>
        </w:rPr>
      </w:pPr>
    </w:p>
    <w:p w14:paraId="355E69DB" w14:textId="62FD7713" w:rsidR="002B48C8" w:rsidRDefault="00553465" w:rsidP="00916822">
      <w:pPr>
        <w:spacing w:after="0" w:line="360" w:lineRule="auto"/>
        <w:jc w:val="center"/>
        <w:rPr>
          <w:rFonts w:ascii="Times New Roman" w:hAnsi="Times New Roman" w:cs="Times New Roman"/>
          <w:b/>
          <w:bCs/>
          <w:sz w:val="28"/>
          <w:szCs w:val="28"/>
        </w:rPr>
      </w:pPr>
      <w:r w:rsidRPr="00916822">
        <w:rPr>
          <w:rFonts w:ascii="Times New Roman" w:hAnsi="Times New Roman" w:cs="Times New Roman"/>
          <w:b/>
          <w:bCs/>
          <w:sz w:val="28"/>
          <w:szCs w:val="28"/>
        </w:rPr>
        <w:t>Об о</w:t>
      </w:r>
      <w:r w:rsidR="00281709" w:rsidRPr="00916822">
        <w:rPr>
          <w:rFonts w:ascii="Times New Roman" w:hAnsi="Times New Roman" w:cs="Times New Roman"/>
          <w:b/>
          <w:bCs/>
          <w:sz w:val="28"/>
          <w:szCs w:val="28"/>
        </w:rPr>
        <w:t>рганизаци</w:t>
      </w:r>
      <w:r w:rsidRPr="00916822">
        <w:rPr>
          <w:rFonts w:ascii="Times New Roman" w:hAnsi="Times New Roman" w:cs="Times New Roman"/>
          <w:b/>
          <w:bCs/>
          <w:sz w:val="28"/>
          <w:szCs w:val="28"/>
        </w:rPr>
        <w:t>и</w:t>
      </w:r>
      <w:r w:rsidR="00281709" w:rsidRPr="00916822">
        <w:rPr>
          <w:rFonts w:ascii="Times New Roman" w:hAnsi="Times New Roman" w:cs="Times New Roman"/>
          <w:b/>
          <w:bCs/>
          <w:sz w:val="28"/>
          <w:szCs w:val="28"/>
        </w:rPr>
        <w:t xml:space="preserve"> образовательной деятельности на уровне ООО и СОО</w:t>
      </w:r>
      <w:r w:rsidR="002B48C8" w:rsidRPr="00916822">
        <w:rPr>
          <w:rFonts w:ascii="Times New Roman" w:hAnsi="Times New Roman" w:cs="Times New Roman"/>
          <w:b/>
          <w:bCs/>
          <w:sz w:val="28"/>
          <w:szCs w:val="28"/>
        </w:rPr>
        <w:t xml:space="preserve"> </w:t>
      </w:r>
      <w:r w:rsidR="00425D5C" w:rsidRPr="00916822">
        <w:rPr>
          <w:rFonts w:ascii="Times New Roman" w:hAnsi="Times New Roman" w:cs="Times New Roman"/>
          <w:b/>
          <w:bCs/>
          <w:sz w:val="28"/>
          <w:szCs w:val="28"/>
        </w:rPr>
        <w:t xml:space="preserve">в </w:t>
      </w:r>
      <w:r w:rsidR="007743D9">
        <w:rPr>
          <w:rFonts w:ascii="Times New Roman" w:hAnsi="Times New Roman" w:cs="Times New Roman"/>
          <w:b/>
          <w:bCs/>
          <w:sz w:val="28"/>
          <w:szCs w:val="28"/>
        </w:rPr>
        <w:t xml:space="preserve">общеобразовательных организациях Республики Татарстан </w:t>
      </w:r>
      <w:r w:rsidR="00425D5C" w:rsidRPr="00916822">
        <w:rPr>
          <w:rFonts w:ascii="Times New Roman" w:hAnsi="Times New Roman" w:cs="Times New Roman"/>
          <w:b/>
          <w:bCs/>
          <w:sz w:val="28"/>
          <w:szCs w:val="28"/>
        </w:rPr>
        <w:t>2023/2024 уч</w:t>
      </w:r>
      <w:r w:rsidR="007743D9">
        <w:rPr>
          <w:rFonts w:ascii="Times New Roman" w:hAnsi="Times New Roman" w:cs="Times New Roman"/>
          <w:b/>
          <w:bCs/>
          <w:sz w:val="28"/>
          <w:szCs w:val="28"/>
        </w:rPr>
        <w:t xml:space="preserve">ебном </w:t>
      </w:r>
      <w:r w:rsidR="00425D5C" w:rsidRPr="00916822">
        <w:rPr>
          <w:rFonts w:ascii="Times New Roman" w:hAnsi="Times New Roman" w:cs="Times New Roman"/>
          <w:b/>
          <w:bCs/>
          <w:sz w:val="28"/>
          <w:szCs w:val="28"/>
        </w:rPr>
        <w:t>году</w:t>
      </w:r>
    </w:p>
    <w:p w14:paraId="02C06763" w14:textId="77777777" w:rsidR="000B4DBD" w:rsidRDefault="000B4DBD" w:rsidP="00916822">
      <w:pPr>
        <w:spacing w:after="0" w:line="360" w:lineRule="auto"/>
        <w:jc w:val="center"/>
        <w:rPr>
          <w:rFonts w:ascii="Times New Roman" w:hAnsi="Times New Roman" w:cs="Times New Roman"/>
          <w:b/>
          <w:bCs/>
          <w:sz w:val="28"/>
          <w:szCs w:val="28"/>
        </w:rPr>
      </w:pPr>
    </w:p>
    <w:p w14:paraId="56983CFC" w14:textId="77777777" w:rsidR="000B4DBD" w:rsidRDefault="000B4DBD" w:rsidP="00916822">
      <w:pPr>
        <w:spacing w:after="0" w:line="360" w:lineRule="auto"/>
        <w:jc w:val="center"/>
        <w:rPr>
          <w:rFonts w:ascii="Times New Roman" w:hAnsi="Times New Roman" w:cs="Times New Roman"/>
          <w:b/>
          <w:bCs/>
          <w:sz w:val="28"/>
          <w:szCs w:val="28"/>
        </w:rPr>
      </w:pPr>
    </w:p>
    <w:p w14:paraId="16BBD9CF" w14:textId="77777777" w:rsidR="000B4DBD" w:rsidRDefault="000B4DBD" w:rsidP="000B4DBD">
      <w:pPr>
        <w:spacing w:after="0" w:line="360" w:lineRule="auto"/>
        <w:ind w:firstLine="567"/>
        <w:jc w:val="center"/>
        <w:rPr>
          <w:rFonts w:ascii="Times New Roman" w:hAnsi="Times New Roman" w:cs="Times New Roman"/>
          <w:b/>
          <w:bCs/>
          <w:sz w:val="28"/>
          <w:szCs w:val="28"/>
        </w:rPr>
      </w:pPr>
    </w:p>
    <w:p w14:paraId="59859CDA" w14:textId="3487313D" w:rsidR="000B4DBD" w:rsidRDefault="000B4DBD" w:rsidP="000B4DBD">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Методические рекомендации</w:t>
      </w:r>
    </w:p>
    <w:p w14:paraId="47F591F0" w14:textId="32EC79D5" w:rsidR="000B4DBD" w:rsidRDefault="000B4DBD" w:rsidP="000B4DBD">
      <w:pPr>
        <w:spacing w:after="0" w:line="360" w:lineRule="auto"/>
        <w:ind w:firstLine="567"/>
        <w:jc w:val="center"/>
        <w:rPr>
          <w:rFonts w:ascii="Times New Roman" w:hAnsi="Times New Roman" w:cs="Times New Roman"/>
          <w:sz w:val="28"/>
          <w:szCs w:val="28"/>
        </w:rPr>
      </w:pPr>
    </w:p>
    <w:p w14:paraId="350AAB75" w14:textId="7560817D" w:rsidR="000B4DBD" w:rsidRDefault="000B4DBD" w:rsidP="000B4DBD">
      <w:pPr>
        <w:spacing w:after="0" w:line="360" w:lineRule="auto"/>
        <w:ind w:firstLine="567"/>
        <w:jc w:val="center"/>
        <w:rPr>
          <w:rFonts w:ascii="Times New Roman" w:hAnsi="Times New Roman" w:cs="Times New Roman"/>
          <w:sz w:val="28"/>
          <w:szCs w:val="28"/>
        </w:rPr>
      </w:pPr>
    </w:p>
    <w:p w14:paraId="12549E63" w14:textId="534CE6C0" w:rsidR="000B4DBD" w:rsidRDefault="000B4DBD" w:rsidP="000B4DBD">
      <w:pPr>
        <w:spacing w:after="0" w:line="360" w:lineRule="auto"/>
        <w:ind w:firstLine="567"/>
        <w:jc w:val="center"/>
        <w:rPr>
          <w:rFonts w:ascii="Times New Roman" w:hAnsi="Times New Roman" w:cs="Times New Roman"/>
          <w:sz w:val="28"/>
          <w:szCs w:val="28"/>
        </w:rPr>
      </w:pPr>
    </w:p>
    <w:p w14:paraId="483D22B9" w14:textId="6C69FE47" w:rsidR="000B4DBD" w:rsidRDefault="000B4DBD" w:rsidP="000B4DBD">
      <w:pPr>
        <w:spacing w:after="0" w:line="360" w:lineRule="auto"/>
        <w:ind w:firstLine="567"/>
        <w:jc w:val="center"/>
        <w:rPr>
          <w:rFonts w:ascii="Times New Roman" w:hAnsi="Times New Roman" w:cs="Times New Roman"/>
          <w:sz w:val="28"/>
          <w:szCs w:val="28"/>
        </w:rPr>
      </w:pPr>
    </w:p>
    <w:p w14:paraId="394CD949" w14:textId="5438AA26" w:rsidR="000B4DBD" w:rsidRDefault="000B4DBD" w:rsidP="000B4DBD">
      <w:pPr>
        <w:spacing w:after="0" w:line="360" w:lineRule="auto"/>
        <w:ind w:firstLine="567"/>
        <w:jc w:val="center"/>
        <w:rPr>
          <w:rFonts w:ascii="Times New Roman" w:hAnsi="Times New Roman" w:cs="Times New Roman"/>
          <w:sz w:val="28"/>
          <w:szCs w:val="28"/>
        </w:rPr>
      </w:pPr>
    </w:p>
    <w:p w14:paraId="1CE44B79" w14:textId="7D30285C" w:rsidR="000B4DBD" w:rsidRDefault="000B4DBD" w:rsidP="000B4DBD">
      <w:pPr>
        <w:spacing w:after="0" w:line="360" w:lineRule="auto"/>
        <w:ind w:firstLine="567"/>
        <w:jc w:val="center"/>
        <w:rPr>
          <w:rFonts w:ascii="Times New Roman" w:hAnsi="Times New Roman" w:cs="Times New Roman"/>
          <w:sz w:val="28"/>
          <w:szCs w:val="28"/>
        </w:rPr>
      </w:pPr>
    </w:p>
    <w:p w14:paraId="3B895599" w14:textId="1EA591F2" w:rsidR="000B4DBD" w:rsidRDefault="000B4DBD" w:rsidP="000B4DBD">
      <w:pPr>
        <w:spacing w:after="0" w:line="360" w:lineRule="auto"/>
        <w:ind w:firstLine="567"/>
        <w:jc w:val="center"/>
        <w:rPr>
          <w:rFonts w:ascii="Times New Roman" w:hAnsi="Times New Roman" w:cs="Times New Roman"/>
          <w:sz w:val="28"/>
          <w:szCs w:val="28"/>
        </w:rPr>
      </w:pPr>
    </w:p>
    <w:p w14:paraId="50DCAFB4" w14:textId="3D4D6E79" w:rsidR="000B4DBD" w:rsidRDefault="000B4DBD" w:rsidP="000B4DBD">
      <w:pPr>
        <w:spacing w:after="0" w:line="360" w:lineRule="auto"/>
        <w:ind w:firstLine="567"/>
        <w:jc w:val="center"/>
        <w:rPr>
          <w:rFonts w:ascii="Times New Roman" w:hAnsi="Times New Roman" w:cs="Times New Roman"/>
          <w:sz w:val="28"/>
          <w:szCs w:val="28"/>
        </w:rPr>
      </w:pPr>
    </w:p>
    <w:p w14:paraId="5E93E8E1" w14:textId="6B59E02B" w:rsidR="000B4DBD" w:rsidRDefault="000B4DBD" w:rsidP="000B4DBD">
      <w:pPr>
        <w:spacing w:after="0" w:line="360" w:lineRule="auto"/>
        <w:ind w:firstLine="567"/>
        <w:jc w:val="center"/>
        <w:rPr>
          <w:rFonts w:ascii="Times New Roman" w:hAnsi="Times New Roman" w:cs="Times New Roman"/>
          <w:sz w:val="28"/>
          <w:szCs w:val="28"/>
        </w:rPr>
      </w:pPr>
    </w:p>
    <w:p w14:paraId="71F9C90E" w14:textId="16A30C9C" w:rsidR="000B4DBD" w:rsidRDefault="000B4DBD" w:rsidP="000B4DBD">
      <w:pPr>
        <w:spacing w:after="0" w:line="360" w:lineRule="auto"/>
        <w:ind w:firstLine="567"/>
        <w:jc w:val="center"/>
        <w:rPr>
          <w:rFonts w:ascii="Times New Roman" w:hAnsi="Times New Roman" w:cs="Times New Roman"/>
          <w:sz w:val="28"/>
          <w:szCs w:val="28"/>
        </w:rPr>
      </w:pPr>
    </w:p>
    <w:p w14:paraId="08276D27" w14:textId="6B9338A6" w:rsidR="000B4DBD" w:rsidRDefault="000B4DBD" w:rsidP="000B4DBD">
      <w:pPr>
        <w:spacing w:after="0" w:line="360" w:lineRule="auto"/>
        <w:ind w:firstLine="567"/>
        <w:jc w:val="center"/>
        <w:rPr>
          <w:rFonts w:ascii="Times New Roman" w:hAnsi="Times New Roman" w:cs="Times New Roman"/>
          <w:sz w:val="28"/>
          <w:szCs w:val="28"/>
        </w:rPr>
      </w:pPr>
    </w:p>
    <w:p w14:paraId="09F11D16" w14:textId="01F59450" w:rsidR="000B4DBD" w:rsidRDefault="000B4DBD" w:rsidP="000B4DBD">
      <w:pPr>
        <w:spacing w:after="0" w:line="360" w:lineRule="auto"/>
        <w:ind w:firstLine="567"/>
        <w:jc w:val="center"/>
        <w:rPr>
          <w:rFonts w:ascii="Times New Roman" w:hAnsi="Times New Roman" w:cs="Times New Roman"/>
          <w:sz w:val="28"/>
          <w:szCs w:val="28"/>
        </w:rPr>
      </w:pPr>
    </w:p>
    <w:p w14:paraId="454760D5" w14:textId="77777777" w:rsidR="000B4DBD" w:rsidRDefault="000B4DBD" w:rsidP="000B4DBD">
      <w:pPr>
        <w:spacing w:after="0" w:line="360" w:lineRule="auto"/>
        <w:ind w:firstLine="567"/>
        <w:jc w:val="center"/>
        <w:rPr>
          <w:rFonts w:ascii="Times New Roman" w:hAnsi="Times New Roman" w:cs="Times New Roman"/>
          <w:sz w:val="28"/>
          <w:szCs w:val="28"/>
        </w:rPr>
      </w:pPr>
    </w:p>
    <w:p w14:paraId="4465D949" w14:textId="77777777" w:rsidR="000B4DBD" w:rsidRDefault="000B4DBD" w:rsidP="000B4DBD">
      <w:pPr>
        <w:spacing w:after="0" w:line="360" w:lineRule="auto"/>
        <w:ind w:firstLine="567"/>
        <w:jc w:val="center"/>
        <w:rPr>
          <w:rFonts w:ascii="Times New Roman" w:hAnsi="Times New Roman" w:cs="Times New Roman"/>
          <w:sz w:val="28"/>
          <w:szCs w:val="28"/>
        </w:rPr>
      </w:pPr>
    </w:p>
    <w:p w14:paraId="0994162C" w14:textId="77777777" w:rsidR="000B4DBD" w:rsidRDefault="000B4DBD" w:rsidP="00916822">
      <w:pPr>
        <w:spacing w:after="0" w:line="360" w:lineRule="auto"/>
        <w:jc w:val="center"/>
        <w:rPr>
          <w:rFonts w:ascii="Times New Roman" w:hAnsi="Times New Roman" w:cs="Times New Roman"/>
          <w:b/>
          <w:bCs/>
          <w:sz w:val="28"/>
          <w:szCs w:val="28"/>
        </w:rPr>
      </w:pPr>
    </w:p>
    <w:p w14:paraId="528268FA" w14:textId="77777777" w:rsidR="00916822" w:rsidRPr="00916822" w:rsidRDefault="00916822" w:rsidP="00916822">
      <w:pPr>
        <w:spacing w:after="0" w:line="360" w:lineRule="auto"/>
        <w:jc w:val="center"/>
        <w:rPr>
          <w:rFonts w:ascii="Times New Roman" w:hAnsi="Times New Roman" w:cs="Times New Roman"/>
          <w:b/>
          <w:bCs/>
          <w:sz w:val="28"/>
          <w:szCs w:val="28"/>
        </w:rPr>
      </w:pPr>
    </w:p>
    <w:p w14:paraId="353D2EEA" w14:textId="170E9D94" w:rsidR="00DF62E5" w:rsidRDefault="00425D5C"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Одно из ключевых направлений развития системы образования</w:t>
      </w:r>
      <w:r w:rsidR="005A3009" w:rsidRPr="00916822">
        <w:rPr>
          <w:rFonts w:ascii="Times New Roman" w:hAnsi="Times New Roman" w:cs="Times New Roman"/>
          <w:sz w:val="28"/>
          <w:szCs w:val="28"/>
        </w:rPr>
        <w:t xml:space="preserve"> </w:t>
      </w:r>
      <w:r w:rsidRPr="00916822">
        <w:rPr>
          <w:rFonts w:ascii="Times New Roman" w:hAnsi="Times New Roman" w:cs="Times New Roman"/>
          <w:sz w:val="28"/>
          <w:szCs w:val="28"/>
        </w:rPr>
        <w:t>– формирование единого образовательного пространства</w:t>
      </w:r>
      <w:r w:rsidR="005A3009" w:rsidRPr="00916822">
        <w:rPr>
          <w:rFonts w:ascii="Times New Roman" w:hAnsi="Times New Roman" w:cs="Times New Roman"/>
          <w:sz w:val="28"/>
          <w:szCs w:val="28"/>
        </w:rPr>
        <w:t xml:space="preserve"> с е</w:t>
      </w:r>
      <w:r w:rsidRPr="00916822">
        <w:rPr>
          <w:rFonts w:ascii="Times New Roman" w:hAnsi="Times New Roman" w:cs="Times New Roman"/>
          <w:sz w:val="28"/>
          <w:szCs w:val="28"/>
        </w:rPr>
        <w:t>дины</w:t>
      </w:r>
      <w:r w:rsidR="005A3009" w:rsidRPr="00916822">
        <w:rPr>
          <w:rFonts w:ascii="Times New Roman" w:hAnsi="Times New Roman" w:cs="Times New Roman"/>
          <w:sz w:val="28"/>
          <w:szCs w:val="28"/>
        </w:rPr>
        <w:t>ми</w:t>
      </w:r>
      <w:r w:rsidRPr="00916822">
        <w:rPr>
          <w:rFonts w:ascii="Times New Roman" w:hAnsi="Times New Roman" w:cs="Times New Roman"/>
          <w:sz w:val="28"/>
          <w:szCs w:val="28"/>
        </w:rPr>
        <w:t xml:space="preserve"> подход</w:t>
      </w:r>
      <w:r w:rsidR="005A3009" w:rsidRPr="00916822">
        <w:rPr>
          <w:rFonts w:ascii="Times New Roman" w:hAnsi="Times New Roman" w:cs="Times New Roman"/>
          <w:sz w:val="28"/>
          <w:szCs w:val="28"/>
        </w:rPr>
        <w:t>ами</w:t>
      </w:r>
      <w:r w:rsidRPr="00916822">
        <w:rPr>
          <w:rFonts w:ascii="Times New Roman" w:hAnsi="Times New Roman" w:cs="Times New Roman"/>
          <w:sz w:val="28"/>
          <w:szCs w:val="28"/>
        </w:rPr>
        <w:t xml:space="preserve"> к формированию содержания образования, едины</w:t>
      </w:r>
      <w:r w:rsidR="005A3009" w:rsidRPr="00916822">
        <w:rPr>
          <w:rFonts w:ascii="Times New Roman" w:hAnsi="Times New Roman" w:cs="Times New Roman"/>
          <w:sz w:val="28"/>
          <w:szCs w:val="28"/>
        </w:rPr>
        <w:t>ми</w:t>
      </w:r>
      <w:r w:rsidRPr="00916822">
        <w:rPr>
          <w:rFonts w:ascii="Times New Roman" w:hAnsi="Times New Roman" w:cs="Times New Roman"/>
          <w:sz w:val="28"/>
          <w:szCs w:val="28"/>
        </w:rPr>
        <w:t xml:space="preserve"> стандарт</w:t>
      </w:r>
      <w:r w:rsidR="005A3009" w:rsidRPr="00916822">
        <w:rPr>
          <w:rFonts w:ascii="Times New Roman" w:hAnsi="Times New Roman" w:cs="Times New Roman"/>
          <w:sz w:val="28"/>
          <w:szCs w:val="28"/>
        </w:rPr>
        <w:t>ами</w:t>
      </w:r>
      <w:r w:rsidRPr="00916822">
        <w:rPr>
          <w:rFonts w:ascii="Times New Roman" w:hAnsi="Times New Roman" w:cs="Times New Roman"/>
          <w:sz w:val="28"/>
          <w:szCs w:val="28"/>
        </w:rPr>
        <w:t xml:space="preserve"> и един</w:t>
      </w:r>
      <w:r w:rsidR="005A3009" w:rsidRPr="00916822">
        <w:rPr>
          <w:rFonts w:ascii="Times New Roman" w:hAnsi="Times New Roman" w:cs="Times New Roman"/>
          <w:sz w:val="28"/>
          <w:szCs w:val="28"/>
        </w:rPr>
        <w:t>ой</w:t>
      </w:r>
      <w:r w:rsidRPr="00916822">
        <w:rPr>
          <w:rFonts w:ascii="Times New Roman" w:hAnsi="Times New Roman" w:cs="Times New Roman"/>
          <w:sz w:val="28"/>
          <w:szCs w:val="28"/>
        </w:rPr>
        <w:t xml:space="preserve"> систем</w:t>
      </w:r>
      <w:r w:rsidR="005A3009" w:rsidRPr="00916822">
        <w:rPr>
          <w:rFonts w:ascii="Times New Roman" w:hAnsi="Times New Roman" w:cs="Times New Roman"/>
          <w:sz w:val="28"/>
          <w:szCs w:val="28"/>
        </w:rPr>
        <w:t>ой</w:t>
      </w:r>
      <w:r w:rsidRPr="00916822">
        <w:rPr>
          <w:rFonts w:ascii="Times New Roman" w:hAnsi="Times New Roman" w:cs="Times New Roman"/>
          <w:sz w:val="28"/>
          <w:szCs w:val="28"/>
        </w:rPr>
        <w:t xml:space="preserve"> мониторинга.</w:t>
      </w:r>
      <w:r w:rsidR="005A3009" w:rsidRPr="00916822">
        <w:rPr>
          <w:rFonts w:ascii="Times New Roman" w:hAnsi="Times New Roman" w:cs="Times New Roman"/>
          <w:sz w:val="28"/>
          <w:szCs w:val="28"/>
        </w:rPr>
        <w:t xml:space="preserve"> </w:t>
      </w:r>
      <w:r w:rsidR="00D25A44" w:rsidRPr="00D25A44">
        <w:rPr>
          <w:rFonts w:ascii="Times New Roman" w:hAnsi="Times New Roman" w:cs="Times New Roman"/>
          <w:sz w:val="28"/>
          <w:szCs w:val="28"/>
        </w:rPr>
        <w:t xml:space="preserve">В целях обеспечения единства образовательного пространства Российской Федерации </w:t>
      </w:r>
      <w:r w:rsidRPr="00D25A44">
        <w:rPr>
          <w:rFonts w:ascii="Times New Roman" w:hAnsi="Times New Roman" w:cs="Times New Roman"/>
          <w:sz w:val="28"/>
          <w:szCs w:val="28"/>
        </w:rPr>
        <w:t xml:space="preserve">разработаны и приняты стратегически важные документы, касающиеся содержания образования: обновлены федеральные государственные образовательные стандарты (далее – ФГОС), </w:t>
      </w:r>
      <w:r w:rsidR="00D25A44" w:rsidRPr="00D25A44">
        <w:rPr>
          <w:rFonts w:ascii="Times New Roman" w:hAnsi="Times New Roman" w:cs="Times New Roman"/>
          <w:sz w:val="28"/>
          <w:szCs w:val="28"/>
        </w:rPr>
        <w:t>утверждены федеральные образовательные программы начального общего, основного общего и среднего общего образования (далее соответственно – ФОП НОО, ФОП ООО, ФОП СОО, при совместном упоминании – ФООП)</w:t>
      </w:r>
      <w:r w:rsidR="00DF62E5" w:rsidRPr="00DF62E5">
        <w:rPr>
          <w:rStyle w:val="af"/>
          <w:rFonts w:ascii="Times New Roman" w:hAnsi="Times New Roman" w:cs="Times New Roman"/>
          <w:sz w:val="28"/>
          <w:szCs w:val="28"/>
        </w:rPr>
        <w:t xml:space="preserve"> </w:t>
      </w:r>
      <w:r w:rsidR="00DF62E5" w:rsidRPr="00916822">
        <w:rPr>
          <w:rStyle w:val="af"/>
          <w:rFonts w:ascii="Times New Roman" w:hAnsi="Times New Roman" w:cs="Times New Roman"/>
          <w:sz w:val="28"/>
          <w:szCs w:val="28"/>
        </w:rPr>
        <w:footnoteReference w:id="1"/>
      </w:r>
      <w:r w:rsidR="00D25A44" w:rsidRPr="00D25A44">
        <w:rPr>
          <w:rFonts w:ascii="Times New Roman" w:hAnsi="Times New Roman" w:cs="Times New Roman"/>
          <w:sz w:val="28"/>
          <w:szCs w:val="28"/>
        </w:rPr>
        <w:t>.</w:t>
      </w:r>
    </w:p>
    <w:p w14:paraId="56DC65F9" w14:textId="47D4DAEA" w:rsidR="00425D5C" w:rsidRPr="00916822" w:rsidRDefault="00E5261A"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Федеральным законом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введены федеральны</w:t>
      </w:r>
      <w:r w:rsidR="005A3009" w:rsidRPr="00916822">
        <w:rPr>
          <w:rFonts w:ascii="Times New Roman" w:hAnsi="Times New Roman" w:cs="Times New Roman"/>
          <w:sz w:val="28"/>
          <w:szCs w:val="28"/>
        </w:rPr>
        <w:t>е</w:t>
      </w:r>
      <w:r w:rsidRPr="00916822">
        <w:rPr>
          <w:rFonts w:ascii="Times New Roman" w:hAnsi="Times New Roman" w:cs="Times New Roman"/>
          <w:sz w:val="28"/>
          <w:szCs w:val="28"/>
        </w:rPr>
        <w:t xml:space="preserve"> основны</w:t>
      </w:r>
      <w:r w:rsidR="005A3009" w:rsidRPr="00916822">
        <w:rPr>
          <w:rFonts w:ascii="Times New Roman" w:hAnsi="Times New Roman" w:cs="Times New Roman"/>
          <w:sz w:val="28"/>
          <w:szCs w:val="28"/>
        </w:rPr>
        <w:t>е</w:t>
      </w:r>
      <w:r w:rsidRPr="00916822">
        <w:rPr>
          <w:rFonts w:ascii="Times New Roman" w:hAnsi="Times New Roman" w:cs="Times New Roman"/>
          <w:sz w:val="28"/>
          <w:szCs w:val="28"/>
        </w:rPr>
        <w:t xml:space="preserve"> общеобразовательны</w:t>
      </w:r>
      <w:r w:rsidR="005A3009" w:rsidRPr="00916822">
        <w:rPr>
          <w:rFonts w:ascii="Times New Roman" w:hAnsi="Times New Roman" w:cs="Times New Roman"/>
          <w:sz w:val="28"/>
          <w:szCs w:val="28"/>
        </w:rPr>
        <w:t>е</w:t>
      </w:r>
      <w:r w:rsidRPr="00916822">
        <w:rPr>
          <w:rFonts w:ascii="Times New Roman" w:hAnsi="Times New Roman" w:cs="Times New Roman"/>
          <w:sz w:val="28"/>
          <w:szCs w:val="28"/>
        </w:rPr>
        <w:t xml:space="preserve"> программ</w:t>
      </w:r>
      <w:r w:rsidR="005A3009" w:rsidRPr="00916822">
        <w:rPr>
          <w:rFonts w:ascii="Times New Roman" w:hAnsi="Times New Roman" w:cs="Times New Roman"/>
          <w:sz w:val="28"/>
          <w:szCs w:val="28"/>
        </w:rPr>
        <w:t>ы</w:t>
      </w:r>
      <w:r w:rsidR="00C20D8E" w:rsidRPr="00916822">
        <w:rPr>
          <w:rFonts w:ascii="Times New Roman" w:hAnsi="Times New Roman" w:cs="Times New Roman"/>
          <w:sz w:val="28"/>
          <w:szCs w:val="28"/>
        </w:rPr>
        <w:t>.</w:t>
      </w:r>
      <w:r w:rsidR="00430638" w:rsidRPr="00916822">
        <w:rPr>
          <w:rFonts w:ascii="Times New Roman" w:hAnsi="Times New Roman" w:cs="Times New Roman"/>
          <w:sz w:val="28"/>
          <w:szCs w:val="28"/>
        </w:rPr>
        <w:t xml:space="preserve"> Понятия</w:t>
      </w:r>
      <w:r w:rsidR="00B63824" w:rsidRPr="00916822">
        <w:rPr>
          <w:rFonts w:ascii="Times New Roman" w:hAnsi="Times New Roman" w:cs="Times New Roman"/>
          <w:sz w:val="28"/>
          <w:szCs w:val="28"/>
        </w:rPr>
        <w:t xml:space="preserve"> «</w:t>
      </w:r>
      <w:r w:rsidR="00430638" w:rsidRPr="00916822">
        <w:rPr>
          <w:rFonts w:ascii="Times New Roman" w:hAnsi="Times New Roman" w:cs="Times New Roman"/>
          <w:sz w:val="28"/>
          <w:szCs w:val="28"/>
        </w:rPr>
        <w:t>П</w:t>
      </w:r>
      <w:r w:rsidR="00B63824" w:rsidRPr="00916822">
        <w:rPr>
          <w:rFonts w:ascii="Times New Roman" w:hAnsi="Times New Roman" w:cs="Times New Roman"/>
          <w:sz w:val="28"/>
          <w:szCs w:val="28"/>
        </w:rPr>
        <w:t>римерн</w:t>
      </w:r>
      <w:r w:rsidR="00430638" w:rsidRPr="00916822">
        <w:rPr>
          <w:rFonts w:ascii="Times New Roman" w:hAnsi="Times New Roman" w:cs="Times New Roman"/>
          <w:sz w:val="28"/>
          <w:szCs w:val="28"/>
        </w:rPr>
        <w:t>ая основная</w:t>
      </w:r>
      <w:r w:rsidR="00B63824" w:rsidRPr="00916822">
        <w:rPr>
          <w:rFonts w:ascii="Times New Roman" w:hAnsi="Times New Roman" w:cs="Times New Roman"/>
          <w:sz w:val="28"/>
          <w:szCs w:val="28"/>
        </w:rPr>
        <w:t xml:space="preserve"> образовательн</w:t>
      </w:r>
      <w:r w:rsidR="00430638" w:rsidRPr="00916822">
        <w:rPr>
          <w:rFonts w:ascii="Times New Roman" w:hAnsi="Times New Roman" w:cs="Times New Roman"/>
          <w:sz w:val="28"/>
          <w:szCs w:val="28"/>
        </w:rPr>
        <w:t>ая</w:t>
      </w:r>
      <w:r w:rsidR="00B63824" w:rsidRPr="00916822">
        <w:rPr>
          <w:rFonts w:ascii="Times New Roman" w:hAnsi="Times New Roman" w:cs="Times New Roman"/>
          <w:sz w:val="28"/>
          <w:szCs w:val="28"/>
        </w:rPr>
        <w:t xml:space="preserve"> программ</w:t>
      </w:r>
      <w:r w:rsidR="00430638" w:rsidRPr="00916822">
        <w:rPr>
          <w:rFonts w:ascii="Times New Roman" w:hAnsi="Times New Roman" w:cs="Times New Roman"/>
          <w:sz w:val="28"/>
          <w:szCs w:val="28"/>
        </w:rPr>
        <w:t>а</w:t>
      </w:r>
      <w:r w:rsidR="00B63824" w:rsidRPr="00916822">
        <w:rPr>
          <w:rFonts w:ascii="Times New Roman" w:hAnsi="Times New Roman" w:cs="Times New Roman"/>
          <w:sz w:val="28"/>
          <w:szCs w:val="28"/>
        </w:rPr>
        <w:t>»</w:t>
      </w:r>
      <w:r w:rsidR="00430638" w:rsidRPr="00916822">
        <w:rPr>
          <w:rFonts w:ascii="Times New Roman" w:hAnsi="Times New Roman" w:cs="Times New Roman"/>
          <w:sz w:val="28"/>
          <w:szCs w:val="28"/>
        </w:rPr>
        <w:t>, Примерные рабочие программы по учебным предметам, курсам, модулям</w:t>
      </w:r>
      <w:r w:rsidR="00B63824" w:rsidRPr="00916822">
        <w:rPr>
          <w:rFonts w:ascii="Times New Roman" w:hAnsi="Times New Roman" w:cs="Times New Roman"/>
          <w:sz w:val="28"/>
          <w:szCs w:val="28"/>
        </w:rPr>
        <w:t xml:space="preserve"> исключен</w:t>
      </w:r>
      <w:r w:rsidR="00430638" w:rsidRPr="00916822">
        <w:rPr>
          <w:rFonts w:ascii="Times New Roman" w:hAnsi="Times New Roman" w:cs="Times New Roman"/>
          <w:sz w:val="28"/>
          <w:szCs w:val="28"/>
        </w:rPr>
        <w:t>ы</w:t>
      </w:r>
      <w:r w:rsidR="00B63824" w:rsidRPr="00916822">
        <w:rPr>
          <w:rFonts w:ascii="Times New Roman" w:hAnsi="Times New Roman" w:cs="Times New Roman"/>
          <w:sz w:val="28"/>
          <w:szCs w:val="28"/>
        </w:rPr>
        <w:t xml:space="preserve"> из Федерального закона от 29 декабря 2012 г. № 273-ФЗ «Об образовании в Российской Федерации»</w:t>
      </w:r>
      <w:r w:rsidR="00C20D8E" w:rsidRPr="00916822">
        <w:rPr>
          <w:rFonts w:ascii="Times New Roman" w:hAnsi="Times New Roman" w:cs="Times New Roman"/>
          <w:sz w:val="28"/>
          <w:szCs w:val="28"/>
        </w:rPr>
        <w:t>.</w:t>
      </w:r>
      <w:r w:rsidR="00430638" w:rsidRPr="00916822">
        <w:rPr>
          <w:rFonts w:ascii="Times New Roman" w:hAnsi="Times New Roman" w:cs="Times New Roman"/>
          <w:sz w:val="28"/>
          <w:szCs w:val="28"/>
        </w:rPr>
        <w:t xml:space="preserve"> В настоящее время в сфере образования используются понятия «Федеральная образовательная программа», «Федеральная рабочая программа».</w:t>
      </w:r>
    </w:p>
    <w:p w14:paraId="24469105" w14:textId="6603D5B2" w:rsidR="00E5261A" w:rsidRPr="00916822" w:rsidRDefault="00E5261A"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 xml:space="preserve">Введение ФООП является обязательным с 1 сентября 2023 г. для обучающихся всех классов. В соответствии с методическими рекомендациями </w:t>
      </w:r>
      <w:r w:rsidRPr="00916822">
        <w:rPr>
          <w:rFonts w:ascii="Times New Roman" w:hAnsi="Times New Roman" w:cs="Times New Roman"/>
          <w:sz w:val="28"/>
          <w:szCs w:val="28"/>
        </w:rPr>
        <w:lastRenderedPageBreak/>
        <w:t>(</w:t>
      </w:r>
      <w:bookmarkStart w:id="0" w:name="_Hlk138920850"/>
      <w:r w:rsidRPr="00916822">
        <w:rPr>
          <w:rFonts w:ascii="Times New Roman" w:hAnsi="Times New Roman" w:cs="Times New Roman"/>
          <w:sz w:val="28"/>
          <w:szCs w:val="28"/>
        </w:rPr>
        <w:t>письмо Минпросвещения от 3 марта 2023 года №03-327</w:t>
      </w:r>
      <w:bookmarkEnd w:id="0"/>
      <w:r w:rsidRPr="00916822">
        <w:rPr>
          <w:rFonts w:ascii="Times New Roman" w:hAnsi="Times New Roman" w:cs="Times New Roman"/>
          <w:sz w:val="28"/>
          <w:szCs w:val="28"/>
        </w:rPr>
        <w:t xml:space="preserve">) не позднее 1 сентября 2023 года </w:t>
      </w:r>
      <w:r w:rsidR="00430638" w:rsidRPr="00916822">
        <w:rPr>
          <w:rFonts w:ascii="Times New Roman" w:hAnsi="Times New Roman" w:cs="Times New Roman"/>
          <w:sz w:val="28"/>
          <w:szCs w:val="28"/>
        </w:rPr>
        <w:t>основные образовательные программы (</w:t>
      </w:r>
      <w:r w:rsidRPr="00916822">
        <w:rPr>
          <w:rFonts w:ascii="Times New Roman" w:hAnsi="Times New Roman" w:cs="Times New Roman"/>
          <w:sz w:val="28"/>
          <w:szCs w:val="28"/>
        </w:rPr>
        <w:t>ООП</w:t>
      </w:r>
      <w:r w:rsidR="00430638" w:rsidRPr="00916822">
        <w:rPr>
          <w:rFonts w:ascii="Times New Roman" w:hAnsi="Times New Roman" w:cs="Times New Roman"/>
          <w:sz w:val="28"/>
          <w:szCs w:val="28"/>
        </w:rPr>
        <w:t>)</w:t>
      </w:r>
      <w:r w:rsidRPr="00916822">
        <w:rPr>
          <w:rFonts w:ascii="Times New Roman" w:hAnsi="Times New Roman" w:cs="Times New Roman"/>
          <w:sz w:val="28"/>
          <w:szCs w:val="28"/>
        </w:rPr>
        <w:t xml:space="preserve"> образовательных организаций должны быть приведены в соответствие с ФООП</w:t>
      </w:r>
      <w:bookmarkStart w:id="1" w:name="_Hlk139027330"/>
      <w:r w:rsidR="0068459D" w:rsidRPr="00916822">
        <w:rPr>
          <w:rStyle w:val="af"/>
          <w:rFonts w:ascii="Times New Roman" w:hAnsi="Times New Roman" w:cs="Times New Roman"/>
          <w:sz w:val="28"/>
          <w:szCs w:val="28"/>
        </w:rPr>
        <w:footnoteReference w:id="2"/>
      </w:r>
      <w:bookmarkEnd w:id="1"/>
      <w:r w:rsidRPr="00916822">
        <w:rPr>
          <w:rFonts w:ascii="Times New Roman" w:hAnsi="Times New Roman" w:cs="Times New Roman"/>
          <w:sz w:val="28"/>
          <w:szCs w:val="28"/>
        </w:rPr>
        <w:t>.</w:t>
      </w:r>
    </w:p>
    <w:p w14:paraId="73E56A07" w14:textId="2D560981" w:rsidR="008B7B75" w:rsidRPr="00916822" w:rsidRDefault="00403422"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Структура ФООП соответствует требованиям ФГОС</w:t>
      </w:r>
      <w:r w:rsidR="000F0033" w:rsidRPr="00916822">
        <w:rPr>
          <w:rFonts w:ascii="Times New Roman" w:hAnsi="Times New Roman" w:cs="Times New Roman"/>
          <w:sz w:val="28"/>
          <w:szCs w:val="28"/>
          <w:shd w:val="clear" w:color="auto" w:fill="FFFFFF"/>
        </w:rPr>
        <w:t xml:space="preserve"> к структуре основной образовательной программы</w:t>
      </w:r>
      <w:r w:rsidRPr="00916822">
        <w:rPr>
          <w:rFonts w:ascii="Times New Roman" w:hAnsi="Times New Roman" w:cs="Times New Roman"/>
          <w:sz w:val="28"/>
          <w:szCs w:val="28"/>
        </w:rPr>
        <w:t xml:space="preserve">. Каждая федеральная образовательная программа соответствующего уровня образования включает </w:t>
      </w:r>
      <w:r w:rsidR="003F4C90" w:rsidRPr="00916822">
        <w:rPr>
          <w:rFonts w:ascii="Times New Roman" w:hAnsi="Times New Roman" w:cs="Times New Roman"/>
          <w:sz w:val="28"/>
          <w:szCs w:val="28"/>
        </w:rPr>
        <w:t>учебно-методические документы</w:t>
      </w:r>
      <w:r w:rsidRPr="00916822">
        <w:rPr>
          <w:rFonts w:ascii="Times New Roman" w:hAnsi="Times New Roman" w:cs="Times New Roman"/>
          <w:sz w:val="28"/>
          <w:szCs w:val="28"/>
        </w:rPr>
        <w:t>: федеральный учебный план, федеральный календарный учебный график, федеральны</w:t>
      </w:r>
      <w:r w:rsidR="00430638" w:rsidRPr="00916822">
        <w:rPr>
          <w:rFonts w:ascii="Times New Roman" w:hAnsi="Times New Roman" w:cs="Times New Roman"/>
          <w:sz w:val="28"/>
          <w:szCs w:val="28"/>
        </w:rPr>
        <w:t>е</w:t>
      </w:r>
      <w:r w:rsidRPr="00916822">
        <w:rPr>
          <w:rFonts w:ascii="Times New Roman" w:hAnsi="Times New Roman" w:cs="Times New Roman"/>
          <w:sz w:val="28"/>
          <w:szCs w:val="28"/>
        </w:rPr>
        <w:t xml:space="preserve"> рабочие программы учебных предметов, федеральную рабочую программу воспитания, федеральный календарный план воспитательной работы.</w:t>
      </w:r>
    </w:p>
    <w:p w14:paraId="649380D8" w14:textId="77777777" w:rsidR="001A0809" w:rsidRDefault="00363520"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 xml:space="preserve">В 2023/24 учебном году обучающиеся 5-6 классов должны обучаться по обновленным ФГОС. Решение в отношении 7-9 классов о переходе на обучение в соответствии с требованиями обновленных ФГОС принимается образовательной организацией при наличии соответствующих условий и согласия родителей (законных представителей) несовершеннолетних обучающихся. </w:t>
      </w:r>
      <w:r w:rsidR="00C65FE6" w:rsidRPr="00916822">
        <w:rPr>
          <w:rFonts w:ascii="Times New Roman" w:hAnsi="Times New Roman" w:cs="Times New Roman"/>
          <w:sz w:val="28"/>
          <w:szCs w:val="28"/>
        </w:rPr>
        <w:t>При переходе только 5 и 6 классов в</w:t>
      </w:r>
      <w:r w:rsidRPr="00916822">
        <w:rPr>
          <w:rFonts w:ascii="Times New Roman" w:hAnsi="Times New Roman" w:cs="Times New Roman"/>
          <w:sz w:val="28"/>
          <w:szCs w:val="28"/>
        </w:rPr>
        <w:t xml:space="preserve"> 2023/24 учебном году на обновлённый ФГОС ООО, в образовательной организации </w:t>
      </w:r>
      <w:r w:rsidR="00C65FE6" w:rsidRPr="00916822">
        <w:rPr>
          <w:rFonts w:ascii="Times New Roman" w:hAnsi="Times New Roman" w:cs="Times New Roman"/>
          <w:sz w:val="28"/>
          <w:szCs w:val="28"/>
        </w:rPr>
        <w:t>действуют</w:t>
      </w:r>
      <w:r w:rsidRPr="00916822">
        <w:rPr>
          <w:rFonts w:ascii="Times New Roman" w:hAnsi="Times New Roman" w:cs="Times New Roman"/>
          <w:sz w:val="28"/>
          <w:szCs w:val="28"/>
        </w:rPr>
        <w:t xml:space="preserve"> две ООП на уровне основного общего образования. Каждую из них необходимо привести до 1 сентября 2023 года в соответствие с федеральной образовательной программой основного общего образования. При этом можно выбрать один из вариантов: разработать новые ООП; внести изменения в действующие ООП. </w:t>
      </w:r>
    </w:p>
    <w:p w14:paraId="6F2B446A" w14:textId="66A52A27" w:rsidR="006A5911" w:rsidRPr="00916822" w:rsidRDefault="0038286D"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 xml:space="preserve">На уровне среднего общего образования в 10 классах реализуется ООП СОО в соответствии с </w:t>
      </w:r>
      <w:r w:rsidR="006A3D3F">
        <w:rPr>
          <w:rFonts w:ascii="Times New Roman" w:hAnsi="Times New Roman" w:cs="Times New Roman"/>
          <w:sz w:val="28"/>
          <w:szCs w:val="28"/>
        </w:rPr>
        <w:t xml:space="preserve">обновленным </w:t>
      </w:r>
      <w:r w:rsidRPr="00916822">
        <w:rPr>
          <w:rFonts w:ascii="Times New Roman" w:hAnsi="Times New Roman" w:cs="Times New Roman"/>
          <w:sz w:val="28"/>
          <w:szCs w:val="28"/>
        </w:rPr>
        <w:t>ФГОС СОО и ФОП СОО.</w:t>
      </w:r>
      <w:r w:rsidR="001A0809">
        <w:rPr>
          <w:rFonts w:ascii="Times New Roman" w:hAnsi="Times New Roman" w:cs="Times New Roman"/>
          <w:sz w:val="28"/>
          <w:szCs w:val="28"/>
        </w:rPr>
        <w:t xml:space="preserve"> В</w:t>
      </w:r>
      <w:r w:rsidRPr="00916822">
        <w:rPr>
          <w:rFonts w:ascii="Times New Roman" w:hAnsi="Times New Roman" w:cs="Times New Roman"/>
          <w:sz w:val="28"/>
          <w:szCs w:val="28"/>
        </w:rPr>
        <w:t xml:space="preserve"> 11 классе</w:t>
      </w:r>
      <w:r w:rsidR="006A5911" w:rsidRPr="00916822">
        <w:rPr>
          <w:rFonts w:ascii="Times New Roman" w:hAnsi="Times New Roman" w:cs="Times New Roman"/>
          <w:sz w:val="28"/>
          <w:szCs w:val="28"/>
        </w:rPr>
        <w:t xml:space="preserve"> необходимо разработать и утвердить основную образовательную программу, соответствующую обновленному ФГОС среднего общего образования и ФОП среднего общего образования, и внести изменения в действующую основную </w:t>
      </w:r>
      <w:r w:rsidR="006A5911" w:rsidRPr="00916822">
        <w:rPr>
          <w:rFonts w:ascii="Times New Roman" w:hAnsi="Times New Roman" w:cs="Times New Roman"/>
          <w:sz w:val="28"/>
          <w:szCs w:val="28"/>
        </w:rPr>
        <w:lastRenderedPageBreak/>
        <w:t>образовательную программу среднего общего образования в части содержания и планируемых результатов по отдельным учебным предметам, включенным в учебный план 11 класса на 2023/24 учебный год.</w:t>
      </w:r>
    </w:p>
    <w:p w14:paraId="766665F1" w14:textId="6CB55BFF" w:rsidR="0038286D" w:rsidRPr="00916822" w:rsidRDefault="0038286D"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Для обучающихся с ограниченными возможностями здоровья (далее по тексту – ОВЗ) на уровне начального и основного общего образования утверждены федеральная адаптированная образовательная программа начального общего образования для обучающихся с ограниченными возможностями здоровья, федеральная адаптированная образовательная программа основного общего образования для обучающихся с ограниченными возможностями здоровья (ФАОП НОО для ОВЗ, ФАОП ООО для ОВЗ). ФАОП для ОВЗ предусматривают варианты для обучающихся с нарушениями слуха, слепых, слабовидящих, для обучающихся с тяжелыми нарушениями речи, с нарушениями опорно-двигательного аппарата, с задержкой психического развития, с расстройствами аутистического спектра. С 1 сентября 2023 г. преподавание учебных предметов для обучающихся с умственной отсталостью (интеллектуальными нарушениями) осуществляется согласно утвержденным федеральным адаптированным основным общеобразовательным программам для обучающихся с умственной отсталостью (интеллектуальными нарушениями)</w:t>
      </w:r>
      <w:r w:rsidR="00430638" w:rsidRPr="00916822">
        <w:rPr>
          <w:rFonts w:ascii="Times New Roman" w:hAnsi="Times New Roman" w:cs="Times New Roman"/>
          <w:sz w:val="28"/>
          <w:szCs w:val="28"/>
        </w:rPr>
        <w:t xml:space="preserve"> </w:t>
      </w:r>
      <w:r w:rsidRPr="00916822">
        <w:rPr>
          <w:rFonts w:ascii="Times New Roman" w:hAnsi="Times New Roman" w:cs="Times New Roman"/>
          <w:sz w:val="28"/>
          <w:szCs w:val="28"/>
        </w:rPr>
        <w:t>(ФАОП с умственной отсталостью, интеллектуальными нарушениями), ФАОП ООО для обучающихся ОВЗ, ФАОП для обучающихся с умственной отсталостью (интеллектуальными нарушениями)</w:t>
      </w:r>
      <w:r w:rsidR="0068459D" w:rsidRPr="00916822">
        <w:rPr>
          <w:rStyle w:val="af"/>
          <w:rFonts w:ascii="Times New Roman" w:hAnsi="Times New Roman" w:cs="Times New Roman"/>
          <w:sz w:val="28"/>
          <w:szCs w:val="28"/>
        </w:rPr>
        <w:footnoteReference w:id="3"/>
      </w:r>
      <w:r w:rsidRPr="00916822">
        <w:rPr>
          <w:rFonts w:ascii="Times New Roman" w:hAnsi="Times New Roman" w:cs="Times New Roman"/>
          <w:sz w:val="28"/>
          <w:szCs w:val="28"/>
        </w:rPr>
        <w:t>.</w:t>
      </w:r>
    </w:p>
    <w:p w14:paraId="6219E9E4" w14:textId="6A814CE4" w:rsidR="003F4C90" w:rsidRPr="00916822" w:rsidRDefault="003F4C90"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 xml:space="preserve">Образовательные организации в обязательном порядке используют федеральные рабочие программы по русскому языку, литературе, истории, обществознанию, географии и ОБЖ в основной и средней школе, которые в настоящее время являются частью утвержденных ФООП. Федеральные рабочие программы по остальным учебным предметам могут использоваться </w:t>
      </w:r>
      <w:r w:rsidRPr="00916822">
        <w:rPr>
          <w:rFonts w:ascii="Times New Roman" w:hAnsi="Times New Roman" w:cs="Times New Roman"/>
          <w:sz w:val="28"/>
          <w:szCs w:val="28"/>
        </w:rPr>
        <w:lastRenderedPageBreak/>
        <w:t xml:space="preserve">как в неизменном виде, так и в качестве основы для разработки педагогическими работниками рабочих программ с учетом имеющегося опыта реализации углубленного изучения предмета. В этом случае содержание и планируемые результаты разработанных образовательными организациями образовательных программ должны быть не ниже содержания и планируемых результатов федеральных программ. </w:t>
      </w:r>
    </w:p>
    <w:p w14:paraId="4F665F24" w14:textId="45A08CF8" w:rsidR="0099236B" w:rsidRPr="00916822" w:rsidRDefault="0099236B"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ФООП предусматривают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несовершеннолетних обучающихся. В целях удовлетворения образовательных потребностей и интересов обучающихся могут разрабатываться индивидуальные учебные планы для ускоренного обучения, в пределах осваиваемой образовательной программы в порядке, установленном локальными нормативными актами образовательной организации</w:t>
      </w:r>
      <w:r w:rsidR="0068459D" w:rsidRPr="00916822">
        <w:rPr>
          <w:rStyle w:val="af"/>
          <w:rFonts w:ascii="Times New Roman" w:hAnsi="Times New Roman" w:cs="Times New Roman"/>
          <w:sz w:val="28"/>
          <w:szCs w:val="28"/>
        </w:rPr>
        <w:footnoteReference w:id="4"/>
      </w:r>
      <w:r w:rsidRPr="00916822">
        <w:rPr>
          <w:rFonts w:ascii="Times New Roman" w:hAnsi="Times New Roman" w:cs="Times New Roman"/>
          <w:sz w:val="28"/>
          <w:szCs w:val="28"/>
        </w:rPr>
        <w:t>.</w:t>
      </w:r>
      <w:r w:rsidR="00074A26" w:rsidRPr="00916822">
        <w:rPr>
          <w:rFonts w:ascii="Times New Roman" w:hAnsi="Times New Roman" w:cs="Times New Roman"/>
          <w:sz w:val="28"/>
          <w:szCs w:val="28"/>
        </w:rPr>
        <w:t xml:space="preserve"> </w:t>
      </w:r>
      <w:r w:rsidRPr="00916822">
        <w:rPr>
          <w:rFonts w:ascii="Times New Roman" w:hAnsi="Times New Roman" w:cs="Times New Roman"/>
          <w:sz w:val="28"/>
          <w:szCs w:val="28"/>
        </w:rPr>
        <w:t>В целях обеспечения индивидуальных потребностей обучающихся при разработке учебного плана на уровне основного и среднего общего образования образовательная организация вправе предусмотреть перераспределение времени, предусмотренного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w:t>
      </w:r>
      <w:r w:rsidR="005605E7">
        <w:rPr>
          <w:rFonts w:ascii="Times New Roman" w:hAnsi="Times New Roman" w:cs="Times New Roman"/>
          <w:sz w:val="28"/>
          <w:szCs w:val="28"/>
        </w:rPr>
        <w:t xml:space="preserve"> н</w:t>
      </w:r>
      <w:r w:rsidRPr="00916822">
        <w:rPr>
          <w:rFonts w:ascii="Times New Roman" w:hAnsi="Times New Roman" w:cs="Times New Roman"/>
          <w:sz w:val="28"/>
          <w:szCs w:val="28"/>
        </w:rPr>
        <w:t>а изучение родных и (или) государственных языков народов Российской Федерации</w:t>
      </w:r>
      <w:r w:rsidR="0068459D" w:rsidRPr="00916822">
        <w:rPr>
          <w:rStyle w:val="af"/>
          <w:rFonts w:ascii="Times New Roman" w:hAnsi="Times New Roman" w:cs="Times New Roman"/>
          <w:sz w:val="28"/>
          <w:szCs w:val="28"/>
        </w:rPr>
        <w:footnoteReference w:id="5"/>
      </w:r>
      <w:r w:rsidRPr="00916822">
        <w:rPr>
          <w:rFonts w:ascii="Times New Roman" w:hAnsi="Times New Roman" w:cs="Times New Roman"/>
          <w:sz w:val="28"/>
          <w:szCs w:val="28"/>
        </w:rPr>
        <w:t>.</w:t>
      </w:r>
    </w:p>
    <w:p w14:paraId="10711B6B" w14:textId="5B6A9E27" w:rsidR="0038286D" w:rsidRPr="00916822" w:rsidRDefault="0038286D"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В ФОП ООО представлены шесть вариантов</w:t>
      </w:r>
      <w:r w:rsidR="00F1079F" w:rsidRPr="00916822">
        <w:rPr>
          <w:rFonts w:ascii="Times New Roman" w:hAnsi="Times New Roman" w:cs="Times New Roman"/>
          <w:sz w:val="28"/>
          <w:szCs w:val="28"/>
        </w:rPr>
        <w:t xml:space="preserve"> </w:t>
      </w:r>
      <w:r w:rsidRPr="00916822">
        <w:rPr>
          <w:rFonts w:ascii="Times New Roman" w:hAnsi="Times New Roman" w:cs="Times New Roman"/>
          <w:sz w:val="28"/>
          <w:szCs w:val="28"/>
        </w:rPr>
        <w:t xml:space="preserve">федерального учебного плана: – 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 – варианты 2, 5 – для общеобразовательных организаций, в </w:t>
      </w:r>
      <w:r w:rsidRPr="00916822">
        <w:rPr>
          <w:rFonts w:ascii="Times New Roman" w:hAnsi="Times New Roman" w:cs="Times New Roman"/>
          <w:sz w:val="28"/>
          <w:szCs w:val="28"/>
        </w:rPr>
        <w:lastRenderedPageBreak/>
        <w:t>которых обучение ведется на русском языке, но наряду с ним изучается</w:t>
      </w:r>
      <w:r w:rsidR="00F1079F" w:rsidRPr="00916822">
        <w:rPr>
          <w:rFonts w:ascii="Times New Roman" w:hAnsi="Times New Roman" w:cs="Times New Roman"/>
          <w:sz w:val="28"/>
          <w:szCs w:val="28"/>
        </w:rPr>
        <w:t xml:space="preserve"> </w:t>
      </w:r>
      <w:r w:rsidRPr="00916822">
        <w:rPr>
          <w:rFonts w:ascii="Times New Roman" w:hAnsi="Times New Roman" w:cs="Times New Roman"/>
          <w:sz w:val="28"/>
          <w:szCs w:val="28"/>
        </w:rPr>
        <w:t>государственны</w:t>
      </w:r>
      <w:r w:rsidR="00F1079F" w:rsidRPr="00916822">
        <w:rPr>
          <w:rFonts w:ascii="Times New Roman" w:hAnsi="Times New Roman" w:cs="Times New Roman"/>
          <w:sz w:val="28"/>
          <w:szCs w:val="28"/>
        </w:rPr>
        <w:t>й</w:t>
      </w:r>
      <w:r w:rsidRPr="00916822">
        <w:rPr>
          <w:rFonts w:ascii="Times New Roman" w:hAnsi="Times New Roman" w:cs="Times New Roman"/>
          <w:sz w:val="28"/>
          <w:szCs w:val="28"/>
        </w:rPr>
        <w:t xml:space="preserve"> язык республик</w:t>
      </w:r>
      <w:r w:rsidR="00F1079F" w:rsidRPr="00916822">
        <w:rPr>
          <w:rFonts w:ascii="Times New Roman" w:hAnsi="Times New Roman" w:cs="Times New Roman"/>
          <w:sz w:val="28"/>
          <w:szCs w:val="28"/>
        </w:rPr>
        <w:t>и</w:t>
      </w:r>
      <w:r w:rsidRPr="00916822">
        <w:rPr>
          <w:rFonts w:ascii="Times New Roman" w:hAnsi="Times New Roman" w:cs="Times New Roman"/>
          <w:sz w:val="28"/>
          <w:szCs w:val="28"/>
        </w:rPr>
        <w:t xml:space="preserve"> </w:t>
      </w:r>
      <w:r w:rsidR="00F1079F" w:rsidRPr="00916822">
        <w:rPr>
          <w:rFonts w:ascii="Times New Roman" w:hAnsi="Times New Roman" w:cs="Times New Roman"/>
          <w:sz w:val="28"/>
          <w:szCs w:val="28"/>
        </w:rPr>
        <w:t>Татарстан</w:t>
      </w:r>
      <w:r w:rsidRPr="00916822">
        <w:rPr>
          <w:rFonts w:ascii="Times New Roman" w:hAnsi="Times New Roman" w:cs="Times New Roman"/>
          <w:sz w:val="28"/>
          <w:szCs w:val="28"/>
        </w:rPr>
        <w:t>, для 5-дневной и 6-дневной учебной недели; – вариант 6 – для общеобразовательных организаций, в которых обучение ведется на родном (нерусском) языке из числа языков народов Российской Федерации. При реализации 1-2, 4-6 вариантов федерального учебного плана количество часов на физическую культуру составляет 2 часа, третий час рекомендуется реализовывать образовательной организацией за счёт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14:paraId="50D5698C" w14:textId="77777777" w:rsidR="00F80386" w:rsidRPr="00916822" w:rsidRDefault="00E97724"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ФОП СОО включает 19 вариантов федерального учебного плана. Для каждого из профилей обучения предлагается от двух до семи вариантов учебного плана с учетом соблюдения требований ФГОС среднего общего образования: включение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w:t>
      </w:r>
    </w:p>
    <w:p w14:paraId="26ED3AF2" w14:textId="1DDFA76A" w:rsidR="00F80386" w:rsidRPr="00916822" w:rsidRDefault="00F1079F" w:rsidP="006E6E6A">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О</w:t>
      </w:r>
      <w:r w:rsidR="00F80386" w:rsidRPr="00916822">
        <w:rPr>
          <w:rFonts w:ascii="Times New Roman" w:hAnsi="Times New Roman" w:cs="Times New Roman"/>
          <w:sz w:val="28"/>
          <w:szCs w:val="28"/>
        </w:rPr>
        <w:t xml:space="preserve">бщеобразовательной организации </w:t>
      </w:r>
      <w:r w:rsidRPr="00916822">
        <w:rPr>
          <w:rFonts w:ascii="Times New Roman" w:hAnsi="Times New Roman" w:cs="Times New Roman"/>
          <w:sz w:val="28"/>
          <w:szCs w:val="28"/>
        </w:rPr>
        <w:t xml:space="preserve">необходимо принять </w:t>
      </w:r>
      <w:r w:rsidR="00F80386" w:rsidRPr="00916822">
        <w:rPr>
          <w:rFonts w:ascii="Times New Roman" w:hAnsi="Times New Roman" w:cs="Times New Roman"/>
          <w:sz w:val="28"/>
          <w:szCs w:val="28"/>
        </w:rPr>
        <w:t>локальн</w:t>
      </w:r>
      <w:r w:rsidRPr="00916822">
        <w:rPr>
          <w:rFonts w:ascii="Times New Roman" w:hAnsi="Times New Roman" w:cs="Times New Roman"/>
          <w:sz w:val="28"/>
          <w:szCs w:val="28"/>
        </w:rPr>
        <w:t>ый</w:t>
      </w:r>
      <w:r w:rsidR="00F80386" w:rsidRPr="00916822">
        <w:rPr>
          <w:rFonts w:ascii="Times New Roman" w:hAnsi="Times New Roman" w:cs="Times New Roman"/>
          <w:sz w:val="28"/>
          <w:szCs w:val="28"/>
        </w:rPr>
        <w:t xml:space="preserve"> акт о структуре рабочей программы по учебным предметам, курсам, модулям. Положение о рабочей программе общеобразовательная организация разрабатывает на основании требований обновлённого ФГОС общего образования. Рабочая программа учебного предмета или курса должна содержать три обязательных раздела: – содержание учебного предмета, учебного курса (в том числе внеурочной деятельности), учебного модуля; – планируемые результаты освоения учебного предмета, учебного курса (в том числе внеурочной деятельности), учебного модуля; –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w:t>
      </w:r>
      <w:r w:rsidR="00F80386" w:rsidRPr="00916822">
        <w:rPr>
          <w:rFonts w:ascii="Times New Roman" w:hAnsi="Times New Roman" w:cs="Times New Roman"/>
          <w:sz w:val="28"/>
          <w:szCs w:val="28"/>
        </w:rPr>
        <w:lastRenderedPageBreak/>
        <w:t>учебно-методическими материалами (мультимедийные программы, электронные учебники и задачники, электронные библиотеки, виртуальные лаборатории,</w:t>
      </w:r>
      <w:r w:rsidRPr="00916822">
        <w:rPr>
          <w:rFonts w:ascii="Times New Roman" w:hAnsi="Times New Roman" w:cs="Times New Roman"/>
          <w:sz w:val="28"/>
          <w:szCs w:val="28"/>
        </w:rPr>
        <w:t xml:space="preserve"> </w:t>
      </w:r>
      <w:r w:rsidR="00F80386" w:rsidRPr="00916822">
        <w:rPr>
          <w:rFonts w:ascii="Times New Roman" w:hAnsi="Times New Roman" w:cs="Times New Roman"/>
          <w:sz w:val="28"/>
          <w:szCs w:val="28"/>
        </w:rPr>
        <w:t>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5D1314C8" w14:textId="05A6D6EB" w:rsidR="00F80386" w:rsidRPr="00916822" w:rsidRDefault="00F80386"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Если общеобразовательной организацией используется федеральная рабочая программа по учебному предмету, курсу, модулю, то необходимо добавить в нее тематическое планирование</w:t>
      </w:r>
      <w:r w:rsidR="006E6E6A" w:rsidRPr="00916822">
        <w:rPr>
          <w:rFonts w:ascii="Times New Roman" w:hAnsi="Times New Roman" w:cs="Times New Roman"/>
          <w:sz w:val="28"/>
          <w:szCs w:val="28"/>
        </w:rPr>
        <w:t>, которое является обязательным компонентом программы в соответствии с ФГОС общего образования.</w:t>
      </w:r>
      <w:r w:rsidR="006E6E6A">
        <w:rPr>
          <w:rFonts w:ascii="Times New Roman" w:hAnsi="Times New Roman" w:cs="Times New Roman"/>
          <w:sz w:val="28"/>
          <w:szCs w:val="28"/>
        </w:rPr>
        <w:t xml:space="preserve"> </w:t>
      </w:r>
      <w:r w:rsidRPr="00916822">
        <w:rPr>
          <w:rFonts w:ascii="Times New Roman" w:hAnsi="Times New Roman" w:cs="Times New Roman"/>
          <w:sz w:val="28"/>
          <w:szCs w:val="28"/>
        </w:rPr>
        <w:t>В тематическом планировании необходимо указать количество академических часов, которые отведены на освоение каждой темы. Также необходимо добавить примечание об учёте при обучении рабочей программы воспитания.</w:t>
      </w:r>
    </w:p>
    <w:p w14:paraId="56D1E31F" w14:textId="738B7249" w:rsidR="00F80386" w:rsidRPr="00916822" w:rsidRDefault="00F80386" w:rsidP="00916822">
      <w:pPr>
        <w:spacing w:after="0" w:line="360" w:lineRule="auto"/>
        <w:ind w:firstLine="708"/>
        <w:jc w:val="both"/>
        <w:rPr>
          <w:rFonts w:ascii="Times New Roman" w:hAnsi="Times New Roman" w:cs="Times New Roman"/>
          <w:sz w:val="28"/>
          <w:szCs w:val="28"/>
        </w:rPr>
      </w:pPr>
      <w:bookmarkStart w:id="3" w:name="_Hlk139030587"/>
      <w:r w:rsidRPr="00916822">
        <w:rPr>
          <w:rFonts w:ascii="Times New Roman" w:hAnsi="Times New Roman" w:cs="Times New Roman"/>
          <w:sz w:val="28"/>
          <w:szCs w:val="28"/>
        </w:rPr>
        <w:t xml:space="preserve">В целях обеспечения индивидуальных потребностей обучающихся учебные предметы «Родной язык», «Литературное чтение на родном языке», «Родная литература» и «Второй иностранный язык» могут быть включены в учебный план в случае поступления соответствующих заявлений от обучающихся, родителей (законных представителей) несовершеннолетних обучающихся при наличии </w:t>
      </w:r>
      <w:r w:rsidR="00A308D6">
        <w:rPr>
          <w:rFonts w:ascii="Times New Roman" w:hAnsi="Times New Roman" w:cs="Times New Roman"/>
          <w:sz w:val="28"/>
          <w:szCs w:val="28"/>
        </w:rPr>
        <w:t xml:space="preserve">в </w:t>
      </w:r>
      <w:r w:rsidRPr="00916822">
        <w:rPr>
          <w:rFonts w:ascii="Times New Roman" w:hAnsi="Times New Roman" w:cs="Times New Roman"/>
          <w:sz w:val="28"/>
          <w:szCs w:val="28"/>
        </w:rPr>
        <w:t>образовательной организации необходимых условий (ФГОС общего образования).</w:t>
      </w:r>
    </w:p>
    <w:bookmarkEnd w:id="3"/>
    <w:p w14:paraId="07E0A046" w14:textId="519E5900" w:rsidR="001F4A90" w:rsidRPr="00916822" w:rsidRDefault="005561F2" w:rsidP="00916822">
      <w:pPr>
        <w:pStyle w:val="pboth"/>
        <w:shd w:val="clear" w:color="auto" w:fill="FFFFFF"/>
        <w:spacing w:before="0" w:beforeAutospacing="0" w:after="0" w:afterAutospacing="0" w:line="360" w:lineRule="auto"/>
        <w:ind w:firstLine="708"/>
        <w:jc w:val="both"/>
        <w:rPr>
          <w:sz w:val="28"/>
          <w:szCs w:val="28"/>
        </w:rPr>
      </w:pPr>
      <w:r w:rsidRPr="00916822">
        <w:rPr>
          <w:sz w:val="28"/>
          <w:szCs w:val="28"/>
        </w:rPr>
        <w:t xml:space="preserve">При разработке учебного плана образовательной программы среднего общего образования в классах психолого-педагогической направленности за основу при учебном планировании целесообразно выбирать один из вариантов учебного плана гуманитарного профиля с учетом положений Концепции профильных психолого-педагогических классов, разработанной в 2021 году ФГАОУ ДПО "Академия реализации государственной политики и </w:t>
      </w:r>
      <w:r w:rsidRPr="00916822">
        <w:rPr>
          <w:sz w:val="28"/>
          <w:szCs w:val="28"/>
        </w:rPr>
        <w:lastRenderedPageBreak/>
        <w:t>профессионального развития работников образования Министерства просвещения Российской Федерации"</w:t>
      </w:r>
      <w:r w:rsidR="0068459D" w:rsidRPr="00916822">
        <w:rPr>
          <w:rStyle w:val="af"/>
          <w:sz w:val="28"/>
          <w:szCs w:val="28"/>
        </w:rPr>
        <w:footnoteReference w:id="6"/>
      </w:r>
      <w:r w:rsidRPr="00916822">
        <w:rPr>
          <w:sz w:val="28"/>
          <w:szCs w:val="28"/>
        </w:rPr>
        <w:t>.</w:t>
      </w:r>
    </w:p>
    <w:p w14:paraId="08FB9C81" w14:textId="36215B27" w:rsidR="0097649D" w:rsidRPr="00916822" w:rsidRDefault="0097649D"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Необходимо учитывать, что все профили обучения предусматривают обязательное изучение предметов на углубленном уровне. При этом в случае с универсальным профилем обучения комбинация учебных предметов, выбранных для углубленного изучения, может быть индивидуальной (по выбору участников образовательных отношений). Программы профильного обучения (в том числе программы по учебным предметам, изучаемым на углубленном уровне) реализуются за счет комбинации учебных часов, отводимых на урочную деятельность, и учебных часов, предусмотренных на внеурочную деятельность.</w:t>
      </w:r>
    </w:p>
    <w:p w14:paraId="509C502A" w14:textId="77777777" w:rsidR="00F1079F" w:rsidRPr="00916822" w:rsidRDefault="00ED156D"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 xml:space="preserve">Для формирования учебного плана профиля необходимо: </w:t>
      </w:r>
    </w:p>
    <w:p w14:paraId="2E2AA544" w14:textId="77777777" w:rsidR="00F1079F" w:rsidRPr="00916822" w:rsidRDefault="00ED156D"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 xml:space="preserve">1. Определить профиль обучения. </w:t>
      </w:r>
    </w:p>
    <w:p w14:paraId="347C92D7" w14:textId="77777777" w:rsidR="00F1079F" w:rsidRPr="00916822" w:rsidRDefault="00ED156D"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 xml:space="preserve">2. Выбрать из перечня обязательные, общие для всех профилей, учебные предметы на базовом уровне. Включить в план не менее двух учебных предметов на углублённом уровне, которые будут определять направленность образования в данном профиле. </w:t>
      </w:r>
    </w:p>
    <w:p w14:paraId="46FF60F7" w14:textId="77777777" w:rsidR="00F1079F" w:rsidRPr="00916822" w:rsidRDefault="00ED156D"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 xml:space="preserve">3. Дополнить учебный план индивидуальным(-и) проектом(-ами). </w:t>
      </w:r>
    </w:p>
    <w:p w14:paraId="4B539D01" w14:textId="77777777" w:rsidR="00F1079F" w:rsidRPr="00916822" w:rsidRDefault="00ED156D"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 xml:space="preserve">4. Учитывать, что в обновлённом ФГОС СОО изменена учебная нагрузка, за 2 года на одного обучающегося составляет не менее 2170 часов и не более 2516 часов (не более 37 часов в неделю). </w:t>
      </w:r>
    </w:p>
    <w:p w14:paraId="5FB8DD6C" w14:textId="77777777" w:rsidR="00F1079F" w:rsidRPr="00916822" w:rsidRDefault="00ED156D"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 xml:space="preserve">5. Определить суммарное количество часов для 10 классов общеобразовательных организаций, отводимых на изучение учебных предметов. Если полученное количество часов меньше времени, предусмотренного ФГОС СОО (2170 часов), можно дополнить учебный план профиля ещё каким-либо учебным предметом (учебными предметами) на базовом или углублённом уровнях, либо увеличить количество часов на изучение выбранных учебных предметов; завершить формирование учебного </w:t>
      </w:r>
      <w:r w:rsidRPr="00916822">
        <w:rPr>
          <w:rFonts w:ascii="Times New Roman" w:hAnsi="Times New Roman" w:cs="Times New Roman"/>
          <w:sz w:val="28"/>
          <w:szCs w:val="28"/>
        </w:rPr>
        <w:lastRenderedPageBreak/>
        <w:t xml:space="preserve">плана профиля дополнительными учебными предметами, курсами по выбору обучающихся. </w:t>
      </w:r>
    </w:p>
    <w:p w14:paraId="38B2A835" w14:textId="61BB0B99" w:rsidR="00ED156D" w:rsidRPr="00916822" w:rsidRDefault="00ED156D"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6. Учитывать, что если суммарное количество часов для 10 классов общеобразовательных организаций больше или равно минимальному количеству часов, но меньше максимально допустимого (2516 часов), то можно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14:paraId="5D7F7328" w14:textId="1F372392" w:rsidR="005561F2" w:rsidRPr="00916822" w:rsidRDefault="005561F2"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 xml:space="preserve">ФООП включают федеральный календарный учебный график, которым определено, что организация образовательной деятельности осуществляется по учебным четвертям. Утвержденный федеральный календарный учебный график устанавливает также начало (1 сентября) и окончание (20 мая) учебного года, продолжительность учебных четвертей и каникул, продолжительность уроков, перемен и распределение образовательной недельной нагрузки на обучающихся в рамках 34 недельного учебного года (исключение может составлять только учебное планирование в 1 классе, а также в 9 и 11 классах – исходя из единого расписания проведения государственной итоговой аттестации). </w:t>
      </w:r>
      <w:r w:rsidR="001F4A90" w:rsidRPr="00916822">
        <w:rPr>
          <w:rFonts w:ascii="Times New Roman" w:hAnsi="Times New Roman" w:cs="Times New Roman"/>
          <w:sz w:val="28"/>
          <w:szCs w:val="28"/>
        </w:rPr>
        <w:t>Ш</w:t>
      </w:r>
      <w:r w:rsidRPr="00916822">
        <w:rPr>
          <w:rFonts w:ascii="Times New Roman" w:hAnsi="Times New Roman" w:cs="Times New Roman"/>
          <w:sz w:val="28"/>
          <w:szCs w:val="28"/>
        </w:rPr>
        <w:t>кола вправе самостоятельно разработать календарный учебный график, учитывая возможность реализации рабочих программ учебных предметов на углубленном уровне</w:t>
      </w:r>
      <w:r w:rsidR="00ED156D" w:rsidRPr="00916822">
        <w:rPr>
          <w:rFonts w:ascii="Times New Roman" w:hAnsi="Times New Roman" w:cs="Times New Roman"/>
          <w:sz w:val="28"/>
          <w:szCs w:val="28"/>
        </w:rPr>
        <w:t xml:space="preserve"> (2,3 и более предметов)</w:t>
      </w:r>
      <w:r w:rsidRPr="00916822">
        <w:rPr>
          <w:rFonts w:ascii="Times New Roman" w:hAnsi="Times New Roman" w:cs="Times New Roman"/>
          <w:sz w:val="28"/>
          <w:szCs w:val="28"/>
        </w:rPr>
        <w:t>, учебных сборов в 10 классе и т.д.</w:t>
      </w:r>
    </w:p>
    <w:p w14:paraId="24B62114" w14:textId="1A78754A" w:rsidR="00110565" w:rsidRPr="00110565" w:rsidRDefault="00110565" w:rsidP="00916822">
      <w:pPr>
        <w:spacing w:after="0" w:line="360" w:lineRule="auto"/>
        <w:ind w:firstLine="708"/>
        <w:jc w:val="both"/>
        <w:rPr>
          <w:rFonts w:ascii="Times New Roman" w:hAnsi="Times New Roman" w:cs="Times New Roman"/>
          <w:sz w:val="28"/>
          <w:szCs w:val="28"/>
        </w:rPr>
      </w:pPr>
      <w:r w:rsidRPr="00110565">
        <w:rPr>
          <w:rFonts w:ascii="Times New Roman" w:hAnsi="Times New Roman" w:cs="Times New Roman"/>
          <w:sz w:val="28"/>
          <w:szCs w:val="28"/>
        </w:rPr>
        <w:t>При переходе на ФООП не в первый год изучения учебного предмета на соответствующем уровне общего образования необходимо предусмотреть особый порядок учебного планирования (переходный период).</w:t>
      </w:r>
    </w:p>
    <w:p w14:paraId="782F250E" w14:textId="5B08B968" w:rsidR="0099236B" w:rsidRPr="00916822" w:rsidRDefault="0099236B"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 xml:space="preserve">Учебному предмету </w:t>
      </w:r>
      <w:r w:rsidR="002239DF" w:rsidRPr="00916822">
        <w:rPr>
          <w:rFonts w:ascii="Times New Roman" w:hAnsi="Times New Roman" w:cs="Times New Roman"/>
          <w:sz w:val="28"/>
          <w:szCs w:val="28"/>
        </w:rPr>
        <w:t xml:space="preserve">«Основы духовно-нравственной культуры народов России» </w:t>
      </w:r>
      <w:bookmarkStart w:id="4" w:name="_Hlk138921985"/>
      <w:r w:rsidR="002239DF" w:rsidRPr="00916822">
        <w:rPr>
          <w:rFonts w:ascii="Times New Roman" w:hAnsi="Times New Roman" w:cs="Times New Roman"/>
          <w:sz w:val="28"/>
          <w:szCs w:val="28"/>
        </w:rPr>
        <w:t>(</w:t>
      </w:r>
      <w:r w:rsidRPr="00916822">
        <w:rPr>
          <w:rFonts w:ascii="Times New Roman" w:hAnsi="Times New Roman" w:cs="Times New Roman"/>
          <w:sz w:val="28"/>
          <w:szCs w:val="28"/>
        </w:rPr>
        <w:t>ОДНКНР</w:t>
      </w:r>
      <w:r w:rsidR="002239DF" w:rsidRPr="00916822">
        <w:rPr>
          <w:rFonts w:ascii="Times New Roman" w:hAnsi="Times New Roman" w:cs="Times New Roman"/>
          <w:sz w:val="28"/>
          <w:szCs w:val="28"/>
        </w:rPr>
        <w:t>)</w:t>
      </w:r>
      <w:bookmarkEnd w:id="4"/>
      <w:r w:rsidRPr="00916822">
        <w:rPr>
          <w:rFonts w:ascii="Times New Roman" w:hAnsi="Times New Roman" w:cs="Times New Roman"/>
          <w:sz w:val="28"/>
          <w:szCs w:val="28"/>
        </w:rPr>
        <w:t xml:space="preserve"> в учебном плане ООО образовательной организации было отведено по 1 часу на уровень (только в 5 классе). В ФОП ООО предусмотрено 2 часа (5 и 6 классы). В случае, если в 2022/23 учебном году учебным планом предусматривалось изучение учебного предмета </w:t>
      </w:r>
      <w:r w:rsidR="002239DF" w:rsidRPr="00916822">
        <w:rPr>
          <w:rFonts w:ascii="Times New Roman" w:hAnsi="Times New Roman" w:cs="Times New Roman"/>
          <w:sz w:val="28"/>
          <w:szCs w:val="28"/>
        </w:rPr>
        <w:t>ОДНКНР</w:t>
      </w:r>
      <w:r w:rsidRPr="00916822">
        <w:rPr>
          <w:rFonts w:ascii="Times New Roman" w:hAnsi="Times New Roman" w:cs="Times New Roman"/>
          <w:sz w:val="28"/>
          <w:szCs w:val="28"/>
        </w:rPr>
        <w:t xml:space="preserve"> в 5 классе (один час в неделю), то в 2023/24 учебном году в 6 классе на изучение ОДНКНР </w:t>
      </w:r>
      <w:r w:rsidRPr="00916822">
        <w:rPr>
          <w:rFonts w:ascii="Times New Roman" w:hAnsi="Times New Roman" w:cs="Times New Roman"/>
          <w:sz w:val="28"/>
          <w:szCs w:val="28"/>
        </w:rPr>
        <w:lastRenderedPageBreak/>
        <w:t xml:space="preserve">достаточно отводить один час в неделю, предусмотренный федеральным учебным планом. В случае, если в 2022/23 учебном году в образовательной организации не реализовывалось преподавание в 5 классе учебного предмета </w:t>
      </w:r>
      <w:r w:rsidR="002239DF" w:rsidRPr="00916822">
        <w:rPr>
          <w:rFonts w:ascii="Times New Roman" w:hAnsi="Times New Roman" w:cs="Times New Roman"/>
          <w:sz w:val="28"/>
          <w:szCs w:val="28"/>
        </w:rPr>
        <w:t>ОДНКНР</w:t>
      </w:r>
      <w:r w:rsidRPr="00916822">
        <w:rPr>
          <w:rFonts w:ascii="Times New Roman" w:hAnsi="Times New Roman" w:cs="Times New Roman"/>
          <w:sz w:val="28"/>
          <w:szCs w:val="28"/>
        </w:rPr>
        <w:t xml:space="preserve"> при внедрении ФОП ООО целесообразно предусмотреть в учебном плане 6 класса помимо одного часа, предусмотренного федеральным учебным планом, дополнительно один час в неделю в рамках внеурочной деятельности на освоение образовательной программы по </w:t>
      </w:r>
      <w:r w:rsidR="002239DF" w:rsidRPr="00916822">
        <w:rPr>
          <w:rFonts w:ascii="Times New Roman" w:hAnsi="Times New Roman" w:cs="Times New Roman"/>
          <w:sz w:val="28"/>
          <w:szCs w:val="28"/>
        </w:rPr>
        <w:t xml:space="preserve">данному </w:t>
      </w:r>
      <w:r w:rsidRPr="00916822">
        <w:rPr>
          <w:rFonts w:ascii="Times New Roman" w:hAnsi="Times New Roman" w:cs="Times New Roman"/>
          <w:sz w:val="28"/>
          <w:szCs w:val="28"/>
        </w:rPr>
        <w:t xml:space="preserve">учебному предмету за 5-6 классы в течение одного учебного года. </w:t>
      </w:r>
    </w:p>
    <w:p w14:paraId="1A9AE763" w14:textId="25BB34DF" w:rsidR="008613C8" w:rsidRPr="00916822" w:rsidRDefault="00931DB4"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П</w:t>
      </w:r>
      <w:r w:rsidR="008613C8" w:rsidRPr="00916822">
        <w:rPr>
          <w:rFonts w:ascii="Times New Roman" w:hAnsi="Times New Roman" w:cs="Times New Roman"/>
          <w:sz w:val="28"/>
          <w:szCs w:val="28"/>
        </w:rPr>
        <w:t xml:space="preserve">рограммой учебного предмета «Математика» и федеральным учебным планом, как в рамках базового уровня, так и углубленного уровня, предусмотрено введение в 7-9 классах нового учебного курса «Вероятность и статистика». ФОП ООО определено введение данного курса с выделением соответствующего для изучения учебного времени, начиная с 7 класса. Чтобы обеспечить реализацию требований ФГОС ООО учащимися 8 и 9 классов, овладение программой учебного курса «Вероятность и статистика» целесообразно организовать в рамках учебного курса «Алгебра», для чего следует добавить в него вероятностно-статистическое содержание, предусмотренное программой к изучению в настоящий и предшествующие годы обучения, а также добавить один час в учебный план. Также возможно использование ресурса часов внеурочной деятельности, что позволило бы в большей степени реализовать деятельностный и практико-ориентированный подходы к овладению содержанием учебного курса «Вероятность и статистика». </w:t>
      </w:r>
      <w:r w:rsidR="00715824" w:rsidRPr="00916822">
        <w:rPr>
          <w:rFonts w:ascii="Times New Roman" w:hAnsi="Times New Roman" w:cs="Times New Roman"/>
          <w:sz w:val="28"/>
          <w:szCs w:val="28"/>
        </w:rPr>
        <w:t>Н</w:t>
      </w:r>
      <w:r w:rsidR="008613C8" w:rsidRPr="00916822">
        <w:rPr>
          <w:rFonts w:ascii="Times New Roman" w:hAnsi="Times New Roman" w:cs="Times New Roman"/>
          <w:sz w:val="28"/>
          <w:szCs w:val="28"/>
        </w:rPr>
        <w:t>еобходим</w:t>
      </w:r>
      <w:r w:rsidR="00715824" w:rsidRPr="00916822">
        <w:rPr>
          <w:rFonts w:ascii="Times New Roman" w:hAnsi="Times New Roman" w:cs="Times New Roman"/>
          <w:sz w:val="28"/>
          <w:szCs w:val="28"/>
        </w:rPr>
        <w:t>а</w:t>
      </w:r>
      <w:r w:rsidR="008613C8" w:rsidRPr="00916822">
        <w:rPr>
          <w:rFonts w:ascii="Times New Roman" w:hAnsi="Times New Roman" w:cs="Times New Roman"/>
          <w:sz w:val="28"/>
          <w:szCs w:val="28"/>
        </w:rPr>
        <w:t xml:space="preserve"> организаци</w:t>
      </w:r>
      <w:r w:rsidR="00715824" w:rsidRPr="00916822">
        <w:rPr>
          <w:rFonts w:ascii="Times New Roman" w:hAnsi="Times New Roman" w:cs="Times New Roman"/>
          <w:sz w:val="28"/>
          <w:szCs w:val="28"/>
        </w:rPr>
        <w:t>я</w:t>
      </w:r>
      <w:r w:rsidR="008613C8" w:rsidRPr="00916822">
        <w:rPr>
          <w:rFonts w:ascii="Times New Roman" w:hAnsi="Times New Roman" w:cs="Times New Roman"/>
          <w:sz w:val="28"/>
          <w:szCs w:val="28"/>
        </w:rPr>
        <w:t xml:space="preserve"> текущего контроля успеваемости и промежуточной аттестации по указанному курсу. </w:t>
      </w:r>
      <w:r w:rsidR="00715824" w:rsidRPr="00916822">
        <w:rPr>
          <w:rFonts w:ascii="Times New Roman" w:hAnsi="Times New Roman" w:cs="Times New Roman"/>
          <w:sz w:val="28"/>
          <w:szCs w:val="28"/>
        </w:rPr>
        <w:t>В</w:t>
      </w:r>
      <w:r w:rsidR="008613C8" w:rsidRPr="00916822">
        <w:rPr>
          <w:rFonts w:ascii="Times New Roman" w:hAnsi="Times New Roman" w:cs="Times New Roman"/>
          <w:sz w:val="28"/>
          <w:szCs w:val="28"/>
        </w:rPr>
        <w:t xml:space="preserve"> учебном плане образовательной организации</w:t>
      </w:r>
      <w:r w:rsidR="00715824" w:rsidRPr="00916822">
        <w:rPr>
          <w:rFonts w:ascii="Times New Roman" w:hAnsi="Times New Roman" w:cs="Times New Roman"/>
          <w:sz w:val="28"/>
          <w:szCs w:val="28"/>
        </w:rPr>
        <w:t>,</w:t>
      </w:r>
      <w:r w:rsidR="008613C8" w:rsidRPr="00916822">
        <w:rPr>
          <w:rFonts w:ascii="Times New Roman" w:hAnsi="Times New Roman" w:cs="Times New Roman"/>
          <w:sz w:val="28"/>
          <w:szCs w:val="28"/>
        </w:rPr>
        <w:t xml:space="preserve"> при ведении классного журнала в 7-9 классах указывается наименование конкретного учебного курса «Алгебра», «Геометрия», «Вероятность и статистика»</w:t>
      </w:r>
      <w:r w:rsidR="00715824" w:rsidRPr="00916822">
        <w:rPr>
          <w:rFonts w:ascii="Times New Roman" w:hAnsi="Times New Roman" w:cs="Times New Roman"/>
          <w:sz w:val="28"/>
          <w:szCs w:val="28"/>
        </w:rPr>
        <w:t>. П</w:t>
      </w:r>
      <w:r w:rsidR="008613C8" w:rsidRPr="00916822">
        <w:rPr>
          <w:rFonts w:ascii="Times New Roman" w:hAnsi="Times New Roman" w:cs="Times New Roman"/>
          <w:sz w:val="28"/>
          <w:szCs w:val="28"/>
        </w:rPr>
        <w:t xml:space="preserve">ри выставлении итоговой оценки в аттестат указывается наименование учебного предмета «Математика» и проставляется оценка как среднее арифметическое годовых отметок по трем учебным курсам и экзаменационной отметки выпускника. </w:t>
      </w:r>
      <w:r w:rsidR="00715824" w:rsidRPr="00916822">
        <w:rPr>
          <w:rFonts w:ascii="Times New Roman" w:hAnsi="Times New Roman" w:cs="Times New Roman"/>
          <w:sz w:val="28"/>
          <w:szCs w:val="28"/>
        </w:rPr>
        <w:t>П</w:t>
      </w:r>
      <w:r w:rsidR="008613C8" w:rsidRPr="00916822">
        <w:rPr>
          <w:rFonts w:ascii="Times New Roman" w:hAnsi="Times New Roman" w:cs="Times New Roman"/>
          <w:sz w:val="28"/>
          <w:szCs w:val="28"/>
        </w:rPr>
        <w:t xml:space="preserve">ри отсутствии </w:t>
      </w:r>
      <w:r w:rsidR="008613C8" w:rsidRPr="00916822">
        <w:rPr>
          <w:rFonts w:ascii="Times New Roman" w:hAnsi="Times New Roman" w:cs="Times New Roman"/>
          <w:sz w:val="28"/>
          <w:szCs w:val="28"/>
        </w:rPr>
        <w:lastRenderedPageBreak/>
        <w:t>учебников «Вероятность и статистика» в действующем федеральном перечне учебников образовательные организации вправе использовать учебные пособия организаций, входящих в перечень организаций, осуществляющих выпуск учебных пособий.</w:t>
      </w:r>
    </w:p>
    <w:p w14:paraId="27E8F352" w14:textId="5AE2E503" w:rsidR="008613C8" w:rsidRDefault="00917F95"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shd w:val="clear" w:color="auto" w:fill="FFFFFF"/>
        </w:rPr>
        <w:t>Для реализации модуля "Введение в Новейшую историю России" в учебном курсе "История России" количество часов на изучение учебного предмета "История" в 9 классе рекомендуется увеличить на 14 учебных часов.</w:t>
      </w:r>
      <w:r w:rsidR="00916822" w:rsidRPr="00916822">
        <w:rPr>
          <w:rFonts w:ascii="Times New Roman" w:hAnsi="Times New Roman" w:cs="Times New Roman"/>
          <w:sz w:val="28"/>
          <w:szCs w:val="28"/>
        </w:rPr>
        <w:t xml:space="preserve"> </w:t>
      </w:r>
      <w:r w:rsidR="00E97724" w:rsidRPr="00916822">
        <w:rPr>
          <w:rFonts w:ascii="Times New Roman" w:hAnsi="Times New Roman" w:cs="Times New Roman"/>
          <w:sz w:val="28"/>
          <w:szCs w:val="28"/>
        </w:rPr>
        <w:t>Курс может быть изучен как курс по выбору в 9 классе; 14 часов из других предметов (технология) при условии выполнения ФРП</w:t>
      </w:r>
      <w:r w:rsidR="00931DB4" w:rsidRPr="00916822">
        <w:rPr>
          <w:rFonts w:ascii="Times New Roman" w:hAnsi="Times New Roman" w:cs="Times New Roman"/>
          <w:sz w:val="28"/>
          <w:szCs w:val="28"/>
        </w:rPr>
        <w:t>.</w:t>
      </w:r>
    </w:p>
    <w:p w14:paraId="22C60229" w14:textId="77777777" w:rsidR="002B1B2A" w:rsidRDefault="002B1B2A" w:rsidP="002B1B2A">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С целью качественного методического сопровождения педагогического сообщества по вопросам введения обновленных ФГОС и ФООП обеспечена разработка необходимых методических материалов и их систематическая публикация на портале «Единое содержание общего образования»</w:t>
      </w:r>
      <w:r w:rsidRPr="00916822">
        <w:rPr>
          <w:rStyle w:val="af"/>
          <w:rFonts w:ascii="Times New Roman" w:hAnsi="Times New Roman" w:cs="Times New Roman"/>
          <w:sz w:val="28"/>
          <w:szCs w:val="28"/>
        </w:rPr>
        <w:footnoteReference w:id="7"/>
      </w:r>
      <w:r w:rsidRPr="00916822">
        <w:rPr>
          <w:rFonts w:ascii="Times New Roman" w:hAnsi="Times New Roman" w:cs="Times New Roman"/>
          <w:sz w:val="28"/>
          <w:szCs w:val="28"/>
        </w:rPr>
        <w:t>. Портал «Единое содержание общего образования» является единым «окном» доступа к разработанным материалам. На данном портале можно ознакомиться не только с содержанием ключевых документов, но и задать интересующий вопрос, ознакомиться с графиком проведения методических семинаров и другое.</w:t>
      </w:r>
    </w:p>
    <w:p w14:paraId="45F228C3" w14:textId="0006E04D" w:rsidR="009E5FE2" w:rsidRPr="00916822" w:rsidRDefault="008613C8" w:rsidP="00916822">
      <w:pPr>
        <w:spacing w:after="0" w:line="360" w:lineRule="auto"/>
        <w:ind w:firstLine="708"/>
        <w:jc w:val="both"/>
        <w:rPr>
          <w:rFonts w:ascii="Times New Roman" w:hAnsi="Times New Roman" w:cs="Times New Roman"/>
          <w:sz w:val="28"/>
          <w:szCs w:val="28"/>
        </w:rPr>
      </w:pPr>
      <w:r w:rsidRPr="00916822">
        <w:rPr>
          <w:rFonts w:ascii="Times New Roman" w:hAnsi="Times New Roman" w:cs="Times New Roman"/>
          <w:sz w:val="28"/>
          <w:szCs w:val="28"/>
        </w:rPr>
        <w:t xml:space="preserve">Федеральным законом № 371-ФЗ внесены изменения в пункт 1 части 4 статьи 18 Федерального закона № 273-ФЗ, согласно которым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используют учебники и разработанные в комплекте с ними учебные пособия из числа входящих в федеральный перечень учебников (далее – ФПУ). В течение </w:t>
      </w:r>
      <w:r w:rsidR="009E5FE2" w:rsidRPr="00916822">
        <w:rPr>
          <w:rFonts w:ascii="Times New Roman" w:hAnsi="Times New Roman" w:cs="Times New Roman"/>
          <w:sz w:val="28"/>
          <w:szCs w:val="28"/>
        </w:rPr>
        <w:t>двух лет</w:t>
      </w:r>
      <w:r w:rsidRPr="00916822">
        <w:rPr>
          <w:rFonts w:ascii="Times New Roman" w:hAnsi="Times New Roman" w:cs="Times New Roman"/>
          <w:sz w:val="28"/>
          <w:szCs w:val="28"/>
        </w:rPr>
        <w:t xml:space="preserve"> будет действовать федеральный перечень учебников, в который включены учебники, не имеющие комплектных учебных пособий, утвержденны</w:t>
      </w:r>
      <w:r w:rsidR="009E5FE2" w:rsidRPr="00916822">
        <w:rPr>
          <w:rFonts w:ascii="Times New Roman" w:hAnsi="Times New Roman" w:cs="Times New Roman"/>
          <w:sz w:val="28"/>
          <w:szCs w:val="28"/>
        </w:rPr>
        <w:t>е</w:t>
      </w:r>
      <w:r w:rsidRPr="00916822">
        <w:rPr>
          <w:rFonts w:ascii="Times New Roman" w:hAnsi="Times New Roman" w:cs="Times New Roman"/>
          <w:sz w:val="28"/>
          <w:szCs w:val="28"/>
        </w:rPr>
        <w:t xml:space="preserve"> приказом Минпросвещения России от 21 сентября 2022 г. № 858 «Об </w:t>
      </w:r>
      <w:r w:rsidRPr="00916822">
        <w:rPr>
          <w:rFonts w:ascii="Times New Roman" w:hAnsi="Times New Roman" w:cs="Times New Roman"/>
          <w:sz w:val="28"/>
          <w:szCs w:val="28"/>
        </w:rPr>
        <w:lastRenderedPageBreak/>
        <w:t xml:space="preserve">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(далее – новый ФПУ № 858). </w:t>
      </w:r>
      <w:r w:rsidR="009E5FE2" w:rsidRPr="00916822">
        <w:rPr>
          <w:rFonts w:ascii="Times New Roman" w:hAnsi="Times New Roman" w:cs="Times New Roman"/>
          <w:sz w:val="28"/>
          <w:szCs w:val="28"/>
        </w:rPr>
        <w:t>Н</w:t>
      </w:r>
      <w:r w:rsidRPr="00916822">
        <w:rPr>
          <w:rFonts w:ascii="Times New Roman" w:hAnsi="Times New Roman" w:cs="Times New Roman"/>
          <w:sz w:val="28"/>
          <w:szCs w:val="28"/>
        </w:rPr>
        <w:t xml:space="preserve">овым ФПУ № 858 (приложение № 2) установлены предельные сроки использования учебников, исключенных из нового ФПУ из числа учебников, входивших в ФПУ. </w:t>
      </w:r>
      <w:r w:rsidR="0087261D" w:rsidRPr="00916822">
        <w:rPr>
          <w:rFonts w:ascii="Times New Roman" w:hAnsi="Times New Roman" w:cs="Times New Roman"/>
          <w:sz w:val="28"/>
          <w:szCs w:val="28"/>
        </w:rPr>
        <w:t>В</w:t>
      </w:r>
      <w:r w:rsidRPr="00916822">
        <w:rPr>
          <w:rFonts w:ascii="Times New Roman" w:hAnsi="Times New Roman" w:cs="Times New Roman"/>
          <w:sz w:val="28"/>
          <w:szCs w:val="28"/>
        </w:rPr>
        <w:t xml:space="preserve"> период перехода на обновленные ФГОС и ФООП, могут быть использованы любые учебно-методические комплекты, включенные в федеральный перечень учебников. </w:t>
      </w:r>
      <w:r w:rsidR="0087261D" w:rsidRPr="00916822">
        <w:rPr>
          <w:rFonts w:ascii="Times New Roman" w:hAnsi="Times New Roman" w:cs="Times New Roman"/>
          <w:sz w:val="28"/>
          <w:szCs w:val="28"/>
        </w:rPr>
        <w:t>О</w:t>
      </w:r>
      <w:r w:rsidRPr="00916822">
        <w:rPr>
          <w:rFonts w:ascii="Times New Roman" w:hAnsi="Times New Roman" w:cs="Times New Roman"/>
          <w:sz w:val="28"/>
          <w:szCs w:val="28"/>
        </w:rPr>
        <w:t>собое внимание должно быть уделено изменению методики преподавания учебных предметов при одновременном использовании дополнительных учебных, дидактических материалов, ориентированных на формирование предметных, метапредметных и личностных результатов</w:t>
      </w:r>
      <w:r w:rsidR="0068459D" w:rsidRPr="00916822">
        <w:rPr>
          <w:rStyle w:val="af"/>
          <w:rFonts w:ascii="Times New Roman" w:hAnsi="Times New Roman" w:cs="Times New Roman"/>
          <w:sz w:val="28"/>
          <w:szCs w:val="28"/>
        </w:rPr>
        <w:footnoteReference w:id="8"/>
      </w:r>
      <w:r w:rsidRPr="00916822">
        <w:rPr>
          <w:rFonts w:ascii="Times New Roman" w:hAnsi="Times New Roman" w:cs="Times New Roman"/>
          <w:sz w:val="28"/>
          <w:szCs w:val="28"/>
        </w:rPr>
        <w:t>.</w:t>
      </w:r>
    </w:p>
    <w:p w14:paraId="4389F98E" w14:textId="466F430D" w:rsidR="005B3807" w:rsidRPr="00916822" w:rsidRDefault="005B3807" w:rsidP="00916822">
      <w:pPr>
        <w:spacing w:after="0" w:line="360" w:lineRule="auto"/>
        <w:ind w:firstLine="708"/>
        <w:jc w:val="both"/>
        <w:rPr>
          <w:rFonts w:ascii="Times New Roman" w:hAnsi="Times New Roman" w:cs="Times New Roman"/>
          <w:sz w:val="16"/>
          <w:szCs w:val="16"/>
        </w:rPr>
      </w:pPr>
    </w:p>
    <w:p w14:paraId="219F3AD6" w14:textId="2051D27E" w:rsidR="0068459D" w:rsidRPr="00916822" w:rsidRDefault="0068459D" w:rsidP="00916822">
      <w:pPr>
        <w:spacing w:after="0" w:line="360" w:lineRule="auto"/>
        <w:ind w:firstLine="708"/>
        <w:jc w:val="both"/>
        <w:rPr>
          <w:rFonts w:ascii="Times New Roman" w:hAnsi="Times New Roman" w:cs="Times New Roman"/>
          <w:sz w:val="16"/>
          <w:szCs w:val="16"/>
        </w:rPr>
      </w:pPr>
    </w:p>
    <w:sectPr w:rsidR="0068459D" w:rsidRPr="009168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F34E61" w14:textId="77777777" w:rsidR="00B26D13" w:rsidRDefault="00B26D13" w:rsidP="001E04E4">
      <w:pPr>
        <w:spacing w:after="0" w:line="240" w:lineRule="auto"/>
      </w:pPr>
      <w:r>
        <w:separator/>
      </w:r>
    </w:p>
  </w:endnote>
  <w:endnote w:type="continuationSeparator" w:id="0">
    <w:p w14:paraId="554E4B41" w14:textId="77777777" w:rsidR="00B26D13" w:rsidRDefault="00B26D13" w:rsidP="001E0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2D3825" w14:textId="77777777" w:rsidR="00B26D13" w:rsidRDefault="00B26D13" w:rsidP="001E04E4">
      <w:pPr>
        <w:spacing w:after="0" w:line="240" w:lineRule="auto"/>
      </w:pPr>
      <w:r>
        <w:separator/>
      </w:r>
    </w:p>
  </w:footnote>
  <w:footnote w:type="continuationSeparator" w:id="0">
    <w:p w14:paraId="12DCD902" w14:textId="77777777" w:rsidR="00B26D13" w:rsidRDefault="00B26D13" w:rsidP="001E04E4">
      <w:pPr>
        <w:spacing w:after="0" w:line="240" w:lineRule="auto"/>
      </w:pPr>
      <w:r>
        <w:continuationSeparator/>
      </w:r>
    </w:p>
  </w:footnote>
  <w:footnote w:id="1">
    <w:p w14:paraId="47FE128A" w14:textId="77777777" w:rsidR="00DF62E5" w:rsidRPr="00DF62E5" w:rsidRDefault="00DF62E5" w:rsidP="00DF62E5">
      <w:pPr>
        <w:pStyle w:val="ad"/>
        <w:jc w:val="both"/>
        <w:rPr>
          <w:rFonts w:ascii="Times New Roman" w:hAnsi="Times New Roman" w:cs="Times New Roman"/>
        </w:rPr>
      </w:pPr>
      <w:r w:rsidRPr="0068459D">
        <w:rPr>
          <w:rStyle w:val="af"/>
          <w:rFonts w:ascii="Times New Roman" w:hAnsi="Times New Roman" w:cs="Times New Roman"/>
          <w:sz w:val="22"/>
          <w:szCs w:val="22"/>
        </w:rPr>
        <w:footnoteRef/>
      </w:r>
      <w:r w:rsidRPr="0068459D">
        <w:rPr>
          <w:rFonts w:ascii="Times New Roman" w:hAnsi="Times New Roman" w:cs="Times New Roman"/>
          <w:sz w:val="22"/>
          <w:szCs w:val="22"/>
        </w:rPr>
        <w:t xml:space="preserve"> </w:t>
      </w:r>
      <w:r w:rsidRPr="00DF62E5">
        <w:rPr>
          <w:rFonts w:ascii="Times New Roman" w:hAnsi="Times New Roman" w:cs="Times New Roman"/>
        </w:rPr>
        <w:t xml:space="preserve">Приказ Министерства просвещения Российской Федерации от 16 ноября 2022 г. № 992 «Об утверждении федеральной образовательной программы начального общего образования» (Зарегистрировано в Минюсте России 22.12.2022, № 71762, </w:t>
      </w:r>
      <w:hyperlink r:id="rId1" w:history="1">
        <w:r w:rsidRPr="00DF62E5">
          <w:rPr>
            <w:rStyle w:val="a4"/>
            <w:rFonts w:ascii="Times New Roman" w:hAnsi="Times New Roman" w:cs="Times New Roman"/>
          </w:rPr>
          <w:t>http://publication.pravo.gov.ru/Document/View/0001202212220053</w:t>
        </w:r>
      </w:hyperlink>
      <w:r w:rsidRPr="00DF62E5">
        <w:rPr>
          <w:rFonts w:ascii="Times New Roman" w:hAnsi="Times New Roman" w:cs="Times New Roman"/>
        </w:rPr>
        <w:t xml:space="preserve">). </w:t>
      </w:r>
    </w:p>
    <w:p w14:paraId="791A1DCF" w14:textId="77777777" w:rsidR="00DF62E5" w:rsidRPr="00DF62E5" w:rsidRDefault="00DF62E5" w:rsidP="00DF62E5">
      <w:pPr>
        <w:pStyle w:val="ad"/>
        <w:jc w:val="both"/>
        <w:rPr>
          <w:rFonts w:ascii="Times New Roman" w:hAnsi="Times New Roman" w:cs="Times New Roman"/>
        </w:rPr>
      </w:pPr>
      <w:r w:rsidRPr="00DF62E5">
        <w:rPr>
          <w:rFonts w:ascii="Times New Roman" w:hAnsi="Times New Roman" w:cs="Times New Roman"/>
        </w:rPr>
        <w:t xml:space="preserve">Приказ Министерства просвещения Российской Федерации от 16 ноября 2022 г. № 993 «Об утверждении федеральной образовательной программы основного общего образования» (Зарегистрировано в Минюсте России 22.12.2022, № 71764, </w:t>
      </w:r>
      <w:hyperlink r:id="rId2" w:history="1">
        <w:r w:rsidRPr="00DF62E5">
          <w:rPr>
            <w:rStyle w:val="a4"/>
            <w:rFonts w:ascii="Times New Roman" w:hAnsi="Times New Roman" w:cs="Times New Roman"/>
          </w:rPr>
          <w:t>http://publication.pravo.gov.ru/Document/View/0001202212220024</w:t>
        </w:r>
      </w:hyperlink>
      <w:r w:rsidRPr="00DF62E5">
        <w:rPr>
          <w:rFonts w:ascii="Times New Roman" w:hAnsi="Times New Roman" w:cs="Times New Roman"/>
        </w:rPr>
        <w:t xml:space="preserve">). </w:t>
      </w:r>
    </w:p>
    <w:p w14:paraId="79F67AB1" w14:textId="77777777" w:rsidR="00DF62E5" w:rsidRPr="00DF62E5" w:rsidRDefault="00DF62E5" w:rsidP="00DF62E5">
      <w:pPr>
        <w:pStyle w:val="ad"/>
        <w:jc w:val="both"/>
        <w:rPr>
          <w:rFonts w:ascii="Times New Roman" w:hAnsi="Times New Roman" w:cs="Times New Roman"/>
        </w:rPr>
      </w:pPr>
      <w:r w:rsidRPr="00DF62E5">
        <w:rPr>
          <w:rFonts w:ascii="Times New Roman" w:hAnsi="Times New Roman" w:cs="Times New Roman"/>
        </w:rPr>
        <w:t xml:space="preserve">Приказ Министерства просвещения Российской Федерации от 23 ноября 2022 г. № 1014 «Об утверждении федеральной образовательной программы среднего общего образования» (Зарегистрировано в Минюсте России 22.12.2022, № 71763, </w:t>
      </w:r>
      <w:hyperlink r:id="rId3" w:history="1">
        <w:r w:rsidRPr="00DF62E5">
          <w:rPr>
            <w:rStyle w:val="a4"/>
            <w:rFonts w:ascii="Times New Roman" w:hAnsi="Times New Roman" w:cs="Times New Roman"/>
          </w:rPr>
          <w:t>http://publication.pravo.gov.ru/Document/View/0001202212220051</w:t>
        </w:r>
      </w:hyperlink>
      <w:r w:rsidRPr="00DF62E5">
        <w:rPr>
          <w:rFonts w:ascii="Times New Roman" w:hAnsi="Times New Roman" w:cs="Times New Roman"/>
        </w:rPr>
        <w:t>).</w:t>
      </w:r>
    </w:p>
    <w:p w14:paraId="7FCDD919" w14:textId="77777777" w:rsidR="00DF62E5" w:rsidRPr="00D13AAB" w:rsidRDefault="00DF62E5" w:rsidP="00DF62E5">
      <w:pPr>
        <w:pStyle w:val="ad"/>
        <w:jc w:val="both"/>
        <w:rPr>
          <w:rFonts w:ascii="Times New Roman" w:hAnsi="Times New Roman" w:cs="Times New Roman"/>
          <w:sz w:val="22"/>
          <w:szCs w:val="22"/>
        </w:rPr>
      </w:pPr>
    </w:p>
  </w:footnote>
  <w:footnote w:id="2">
    <w:p w14:paraId="7EDECCF6" w14:textId="09C2C400" w:rsidR="00D4203D" w:rsidRPr="001A0809" w:rsidRDefault="0068459D" w:rsidP="0068459D">
      <w:pPr>
        <w:pStyle w:val="ad"/>
        <w:jc w:val="both"/>
        <w:rPr>
          <w:rFonts w:ascii="Times New Roman" w:hAnsi="Times New Roman" w:cs="Times New Roman"/>
          <w:sz w:val="22"/>
          <w:szCs w:val="22"/>
        </w:rPr>
      </w:pPr>
      <w:r w:rsidRPr="003D3411">
        <w:rPr>
          <w:rStyle w:val="af"/>
          <w:rFonts w:ascii="Times New Roman" w:hAnsi="Times New Roman" w:cs="Times New Roman"/>
        </w:rPr>
        <w:footnoteRef/>
      </w:r>
      <w:r w:rsidRPr="003D3411">
        <w:rPr>
          <w:rFonts w:ascii="Times New Roman" w:hAnsi="Times New Roman" w:cs="Times New Roman"/>
        </w:rPr>
        <w:t xml:space="preserve"> </w:t>
      </w:r>
      <w:hyperlink r:id="rId4" w:history="1">
        <w:r w:rsidRPr="003D3411">
          <w:rPr>
            <w:rFonts w:ascii="Times New Roman" w:hAnsi="Times New Roman" w:cs="Times New Roman"/>
            <w:shd w:val="clear" w:color="auto" w:fill="FFFFFF"/>
          </w:rPr>
          <w:t>Письмо</w:t>
        </w:r>
        <w:r w:rsidR="00916822" w:rsidRPr="003D3411">
          <w:rPr>
            <w:rFonts w:ascii="Times New Roman" w:hAnsi="Times New Roman" w:cs="Times New Roman"/>
            <w:shd w:val="clear" w:color="auto" w:fill="FFFFFF"/>
          </w:rPr>
          <w:t xml:space="preserve"> </w:t>
        </w:r>
        <w:r w:rsidRPr="003D3411">
          <w:rPr>
            <w:rFonts w:ascii="Times New Roman" w:hAnsi="Times New Roman" w:cs="Times New Roman"/>
            <w:shd w:val="clear" w:color="auto" w:fill="FFFFFF"/>
          </w:rPr>
          <w:t xml:space="preserve">Минпросвещения России от 03.03.2023 № 03-327 </w:t>
        </w:r>
        <w:r w:rsidR="00916822" w:rsidRPr="003D3411">
          <w:rPr>
            <w:rFonts w:ascii="Times New Roman" w:hAnsi="Times New Roman" w:cs="Times New Roman"/>
            <w:shd w:val="clear" w:color="auto" w:fill="FFFFFF"/>
          </w:rPr>
          <w:t>«</w:t>
        </w:r>
        <w:r w:rsidRPr="003D3411">
          <w:rPr>
            <w:rFonts w:ascii="Times New Roman" w:hAnsi="Times New Roman" w:cs="Times New Roman"/>
            <w:shd w:val="clear" w:color="auto" w:fill="FFFFFF"/>
          </w:rPr>
          <w:t>О направлении информации</w:t>
        </w:r>
        <w:r w:rsidR="00916822" w:rsidRPr="003D3411">
          <w:rPr>
            <w:rFonts w:ascii="Times New Roman" w:hAnsi="Times New Roman" w:cs="Times New Roman"/>
            <w:shd w:val="clear" w:color="auto" w:fill="FFFFFF"/>
          </w:rPr>
          <w:t>»</w:t>
        </w:r>
        <w:r w:rsidRPr="003D3411">
          <w:rPr>
            <w:rFonts w:ascii="Times New Roman" w:hAnsi="Times New Roman" w:cs="Times New Roman"/>
            <w:shd w:val="clear" w:color="auto" w:fill="FFFFFF"/>
          </w:rPr>
          <w:t xml:space="preserve"> (вместе с </w:t>
        </w:r>
        <w:r w:rsidR="00916822" w:rsidRPr="003D3411">
          <w:rPr>
            <w:rFonts w:ascii="Times New Roman" w:hAnsi="Times New Roman" w:cs="Times New Roman"/>
            <w:shd w:val="clear" w:color="auto" w:fill="FFFFFF"/>
          </w:rPr>
          <w:t>«</w:t>
        </w:r>
        <w:r w:rsidRPr="003D3411">
          <w:rPr>
            <w:rFonts w:ascii="Times New Roman" w:hAnsi="Times New Roman" w:cs="Times New Roman"/>
            <w:shd w:val="clear" w:color="auto" w:fill="FFFFFF"/>
          </w:rPr>
          <w:t>Методическими рекомендациями по введению федеральных основных общеобразовательных программ</w:t>
        </w:r>
        <w:r w:rsidR="00916822" w:rsidRPr="003D3411">
          <w:rPr>
            <w:rFonts w:ascii="Times New Roman" w:hAnsi="Times New Roman" w:cs="Times New Roman"/>
            <w:shd w:val="clear" w:color="auto" w:fill="FFFFFF"/>
          </w:rPr>
          <w:t>»</w:t>
        </w:r>
        <w:r w:rsidRPr="003D3411">
          <w:rPr>
            <w:rFonts w:ascii="Times New Roman" w:hAnsi="Times New Roman" w:cs="Times New Roman"/>
            <w:shd w:val="clear" w:color="auto" w:fill="FFFFFF"/>
          </w:rPr>
          <w:t>)</w:t>
        </w:r>
      </w:hyperlink>
      <w:r w:rsidRPr="001A0809">
        <w:rPr>
          <w:rFonts w:ascii="Times New Roman" w:hAnsi="Times New Roman" w:cs="Times New Roman"/>
          <w:sz w:val="22"/>
          <w:szCs w:val="22"/>
          <w:shd w:val="clear" w:color="auto" w:fill="FFFFFF"/>
        </w:rPr>
        <w:t>.</w:t>
      </w:r>
      <w:bookmarkStart w:id="2" w:name="_Hlk139027859"/>
    </w:p>
    <w:bookmarkEnd w:id="2"/>
  </w:footnote>
  <w:footnote w:id="3">
    <w:p w14:paraId="0497380F" w14:textId="75A7E049" w:rsidR="0068459D" w:rsidRPr="00EB0417" w:rsidRDefault="0068459D" w:rsidP="00EB0417">
      <w:pPr>
        <w:spacing w:after="0" w:line="240" w:lineRule="auto"/>
        <w:jc w:val="both"/>
        <w:rPr>
          <w:rFonts w:ascii="Times New Roman" w:hAnsi="Times New Roman" w:cs="Times New Roman"/>
          <w:szCs w:val="24"/>
        </w:rPr>
      </w:pPr>
      <w:r>
        <w:rPr>
          <w:rStyle w:val="af"/>
        </w:rPr>
        <w:footnoteRef/>
      </w:r>
      <w:r>
        <w:t xml:space="preserve"> </w:t>
      </w:r>
      <w:r w:rsidRPr="00916822">
        <w:rPr>
          <w:rFonts w:ascii="Times New Roman" w:hAnsi="Times New Roman" w:cs="Times New Roman"/>
          <w:szCs w:val="24"/>
        </w:rPr>
        <w:t xml:space="preserve">Приказ Минпросвещения России от 24.11.2022 </w:t>
      </w:r>
      <w:r w:rsidR="00916822">
        <w:rPr>
          <w:rFonts w:ascii="Times New Roman" w:hAnsi="Times New Roman" w:cs="Times New Roman"/>
          <w:szCs w:val="24"/>
        </w:rPr>
        <w:t>№</w:t>
      </w:r>
      <w:r w:rsidRPr="00916822">
        <w:rPr>
          <w:rFonts w:ascii="Times New Roman" w:hAnsi="Times New Roman" w:cs="Times New Roman"/>
          <w:szCs w:val="24"/>
        </w:rPr>
        <w:t xml:space="preserve"> 1025 </w:t>
      </w:r>
      <w:r w:rsidR="00916822">
        <w:rPr>
          <w:rFonts w:ascii="Times New Roman" w:hAnsi="Times New Roman" w:cs="Times New Roman"/>
          <w:szCs w:val="24"/>
        </w:rPr>
        <w:t>«</w:t>
      </w:r>
      <w:r w:rsidRPr="00916822">
        <w:rPr>
          <w:rFonts w:ascii="Times New Roman" w:hAnsi="Times New Roman" w:cs="Times New Roman"/>
          <w:szCs w:val="24"/>
        </w:rPr>
        <w: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r w:rsidR="00916822">
        <w:rPr>
          <w:rFonts w:ascii="Times New Roman" w:hAnsi="Times New Roman" w:cs="Times New Roman"/>
          <w:szCs w:val="24"/>
        </w:rPr>
        <w:t>»</w:t>
      </w:r>
      <w:r w:rsidRPr="00916822">
        <w:rPr>
          <w:rFonts w:ascii="Times New Roman" w:hAnsi="Times New Roman" w:cs="Times New Roman"/>
          <w:szCs w:val="24"/>
        </w:rPr>
        <w:t xml:space="preserve"> </w:t>
      </w:r>
      <w:r w:rsidR="00EB0417">
        <w:rPr>
          <w:rFonts w:ascii="Times New Roman" w:hAnsi="Times New Roman" w:cs="Times New Roman"/>
          <w:szCs w:val="24"/>
        </w:rPr>
        <w:t>(</w:t>
      </w:r>
      <w:r w:rsidRPr="00916822">
        <w:rPr>
          <w:rFonts w:ascii="Times New Roman" w:hAnsi="Times New Roman" w:cs="Times New Roman"/>
          <w:szCs w:val="24"/>
        </w:rPr>
        <w:t xml:space="preserve">Зарегистрировано в Минюсте России 21.03.2023 </w:t>
      </w:r>
      <w:r w:rsidR="00916822">
        <w:rPr>
          <w:rFonts w:ascii="Times New Roman" w:hAnsi="Times New Roman" w:cs="Times New Roman"/>
          <w:szCs w:val="24"/>
        </w:rPr>
        <w:t>№</w:t>
      </w:r>
      <w:r w:rsidRPr="00916822">
        <w:rPr>
          <w:rFonts w:ascii="Times New Roman" w:hAnsi="Times New Roman" w:cs="Times New Roman"/>
          <w:szCs w:val="24"/>
        </w:rPr>
        <w:t xml:space="preserve"> 72653</w:t>
      </w:r>
      <w:r w:rsidR="00EB0417">
        <w:rPr>
          <w:rFonts w:ascii="Times New Roman" w:hAnsi="Times New Roman" w:cs="Times New Roman"/>
          <w:szCs w:val="24"/>
        </w:rPr>
        <w:t xml:space="preserve">, </w:t>
      </w:r>
      <w:r w:rsidR="00EB0417" w:rsidRPr="00EB0417">
        <w:rPr>
          <w:rFonts w:ascii="Times New Roman" w:hAnsi="Times New Roman" w:cs="Times New Roman"/>
          <w:szCs w:val="24"/>
        </w:rPr>
        <w:t>http://mvschool.ru/pdf2023/147.pdf</w:t>
      </w:r>
      <w:r w:rsidR="00EB0417">
        <w:rPr>
          <w:rFonts w:ascii="Times New Roman" w:hAnsi="Times New Roman" w:cs="Times New Roman"/>
          <w:szCs w:val="24"/>
        </w:rPr>
        <w:t>)</w:t>
      </w:r>
      <w:r w:rsidRPr="00916822">
        <w:rPr>
          <w:rFonts w:ascii="Times New Roman" w:hAnsi="Times New Roman" w:cs="Times New Roman"/>
          <w:szCs w:val="24"/>
        </w:rPr>
        <w:t>.</w:t>
      </w:r>
    </w:p>
  </w:footnote>
  <w:footnote w:id="4">
    <w:p w14:paraId="6513DA0A" w14:textId="3B4CF00B" w:rsidR="005605E7" w:rsidRDefault="0068459D" w:rsidP="005605E7">
      <w:pPr>
        <w:spacing w:after="0" w:line="240" w:lineRule="auto"/>
        <w:jc w:val="both"/>
      </w:pPr>
      <w:r>
        <w:rPr>
          <w:rStyle w:val="af"/>
        </w:rPr>
        <w:footnoteRef/>
      </w:r>
      <w:r>
        <w:t xml:space="preserve"> </w:t>
      </w:r>
      <w:hyperlink r:id="rId5" w:history="1">
        <w:r w:rsidRPr="008441DB">
          <w:rPr>
            <w:rFonts w:ascii="Times New Roman" w:hAnsi="Times New Roman" w:cs="Times New Roman"/>
            <w:sz w:val="20"/>
            <w:szCs w:val="20"/>
            <w:shd w:val="clear" w:color="auto" w:fill="FFFFFF"/>
          </w:rPr>
          <w:t>Письмо</w:t>
        </w:r>
      </w:hyperlink>
      <w:r w:rsidRPr="008441DB">
        <w:rPr>
          <w:rFonts w:ascii="Times New Roman" w:hAnsi="Times New Roman" w:cs="Times New Roman"/>
          <w:sz w:val="20"/>
          <w:szCs w:val="20"/>
          <w:shd w:val="clear" w:color="auto" w:fill="FFFFFF"/>
        </w:rPr>
        <w:t xml:space="preserve"> Минпросвещения России от 26 февраля 2021 г. </w:t>
      </w:r>
      <w:r w:rsidR="00916822" w:rsidRPr="008441DB">
        <w:rPr>
          <w:rFonts w:ascii="Times New Roman" w:hAnsi="Times New Roman" w:cs="Times New Roman"/>
          <w:sz w:val="20"/>
          <w:szCs w:val="20"/>
          <w:shd w:val="clear" w:color="auto" w:fill="FFFFFF"/>
        </w:rPr>
        <w:t>№</w:t>
      </w:r>
      <w:r w:rsidRPr="008441DB">
        <w:rPr>
          <w:rFonts w:ascii="Times New Roman" w:hAnsi="Times New Roman" w:cs="Times New Roman"/>
          <w:sz w:val="20"/>
          <w:szCs w:val="20"/>
          <w:shd w:val="clear" w:color="auto" w:fill="FFFFFF"/>
        </w:rPr>
        <w:t xml:space="preserve"> 03-205 </w:t>
      </w:r>
      <w:r w:rsidR="00916822" w:rsidRPr="008441DB">
        <w:rPr>
          <w:rFonts w:ascii="Times New Roman" w:hAnsi="Times New Roman" w:cs="Times New Roman"/>
          <w:sz w:val="20"/>
          <w:szCs w:val="20"/>
          <w:shd w:val="clear" w:color="auto" w:fill="FFFFFF"/>
        </w:rPr>
        <w:t>«</w:t>
      </w:r>
      <w:r w:rsidRPr="008441DB">
        <w:rPr>
          <w:rFonts w:ascii="Times New Roman" w:hAnsi="Times New Roman" w:cs="Times New Roman"/>
          <w:sz w:val="20"/>
          <w:szCs w:val="20"/>
          <w:shd w:val="clear" w:color="auto" w:fill="FFFFFF"/>
        </w:rPr>
        <w:t>О методических рекомендациях</w:t>
      </w:r>
      <w:r w:rsidR="00916822" w:rsidRPr="008441DB">
        <w:rPr>
          <w:rFonts w:ascii="Times New Roman" w:hAnsi="Times New Roman" w:cs="Times New Roman"/>
          <w:sz w:val="20"/>
          <w:szCs w:val="20"/>
          <w:shd w:val="clear" w:color="auto" w:fill="FFFFFF"/>
        </w:rPr>
        <w:t xml:space="preserve">» </w:t>
      </w:r>
      <w:r w:rsidRPr="008441DB">
        <w:rPr>
          <w:rFonts w:ascii="Times New Roman" w:hAnsi="Times New Roman" w:cs="Times New Roman"/>
          <w:sz w:val="20"/>
          <w:szCs w:val="20"/>
          <w:shd w:val="clear" w:color="auto" w:fill="FFFFFF"/>
        </w:rPr>
        <w:t>(вместе с Методическими рекомендациями по обеспечению возможности освоения основных образовательных программ обучающимися 5 - 11 классов по индивидуальному учебному плану).</w:t>
      </w:r>
    </w:p>
  </w:footnote>
  <w:footnote w:id="5">
    <w:p w14:paraId="357AAAAD" w14:textId="72D591AA" w:rsidR="0068459D" w:rsidRDefault="0068459D">
      <w:pPr>
        <w:pStyle w:val="ad"/>
      </w:pPr>
      <w:r>
        <w:rPr>
          <w:rStyle w:val="af"/>
        </w:rPr>
        <w:footnoteRef/>
      </w:r>
      <w:r>
        <w:t xml:space="preserve"> </w:t>
      </w:r>
      <w:r w:rsidR="008441DB" w:rsidRPr="008441DB">
        <w:rPr>
          <w:rFonts w:ascii="Times New Roman" w:hAnsi="Times New Roman" w:cs="Times New Roman"/>
          <w:shd w:val="clear" w:color="auto" w:fill="FFFFFF"/>
        </w:rPr>
        <w:t>часть 6.2 введена Федеральным </w:t>
      </w:r>
      <w:hyperlink r:id="rId6" w:anchor="dst100020" w:history="1">
        <w:r w:rsidR="008441DB" w:rsidRPr="005605E7">
          <w:rPr>
            <w:rFonts w:ascii="Times New Roman" w:hAnsi="Times New Roman" w:cs="Times New Roman"/>
            <w:shd w:val="clear" w:color="auto" w:fill="FFFFFF"/>
          </w:rPr>
          <w:t>законом</w:t>
        </w:r>
      </w:hyperlink>
      <w:r w:rsidR="008441DB" w:rsidRPr="008441DB">
        <w:rPr>
          <w:rFonts w:ascii="Times New Roman" w:hAnsi="Times New Roman" w:cs="Times New Roman"/>
          <w:shd w:val="clear" w:color="auto" w:fill="FFFFFF"/>
        </w:rPr>
        <w:t> от 24.09.2022 N 371-ФЗ)</w:t>
      </w:r>
    </w:p>
  </w:footnote>
  <w:footnote w:id="6">
    <w:p w14:paraId="77EF860E" w14:textId="5528ABC3" w:rsidR="0068459D" w:rsidRPr="007D2A3E" w:rsidRDefault="0068459D" w:rsidP="0068459D">
      <w:pPr>
        <w:pStyle w:val="ad"/>
        <w:jc w:val="both"/>
        <w:rPr>
          <w:rFonts w:ascii="Times New Roman" w:hAnsi="Times New Roman" w:cs="Times New Roman"/>
        </w:rPr>
      </w:pPr>
      <w:r w:rsidRPr="007D2A3E">
        <w:rPr>
          <w:rStyle w:val="af"/>
          <w:rFonts w:ascii="Times New Roman" w:hAnsi="Times New Roman" w:cs="Times New Roman"/>
        </w:rPr>
        <w:footnoteRef/>
      </w:r>
      <w:r w:rsidRPr="007D2A3E">
        <w:rPr>
          <w:rFonts w:ascii="Times New Roman" w:hAnsi="Times New Roman" w:cs="Times New Roman"/>
        </w:rPr>
        <w:t xml:space="preserve"> Письмо Минпросвещения России от 25 января 2022 г. № АК-118/08; https://apkpro.ru/proekty/psikhologo-pedagogicheskie-klassy/?sphrase_id=42196.</w:t>
      </w:r>
    </w:p>
  </w:footnote>
  <w:footnote w:id="7">
    <w:p w14:paraId="214DA63A" w14:textId="77777777" w:rsidR="002B1B2A" w:rsidRPr="007D2A3E" w:rsidRDefault="002B1B2A" w:rsidP="002B1B2A">
      <w:pPr>
        <w:spacing w:after="0" w:line="240" w:lineRule="auto"/>
        <w:jc w:val="both"/>
        <w:rPr>
          <w:rFonts w:ascii="Times New Roman" w:hAnsi="Times New Roman" w:cs="Times New Roman"/>
          <w:sz w:val="20"/>
          <w:szCs w:val="20"/>
        </w:rPr>
      </w:pPr>
      <w:r w:rsidRPr="007D2A3E">
        <w:rPr>
          <w:rStyle w:val="af"/>
          <w:rFonts w:ascii="Times New Roman" w:hAnsi="Times New Roman" w:cs="Times New Roman"/>
          <w:sz w:val="20"/>
          <w:szCs w:val="20"/>
        </w:rPr>
        <w:footnoteRef/>
      </w:r>
      <w:r w:rsidRPr="007D2A3E">
        <w:rPr>
          <w:rFonts w:ascii="Times New Roman" w:hAnsi="Times New Roman" w:cs="Times New Roman"/>
          <w:sz w:val="20"/>
          <w:szCs w:val="20"/>
        </w:rPr>
        <w:t xml:space="preserve"> Портал «Единое содержание общего образования» (</w:t>
      </w:r>
      <w:hyperlink r:id="rId7" w:history="1">
        <w:r w:rsidRPr="007D2A3E">
          <w:rPr>
            <w:rStyle w:val="a4"/>
            <w:rFonts w:ascii="Times New Roman" w:hAnsi="Times New Roman" w:cs="Times New Roman"/>
            <w:sz w:val="20"/>
            <w:szCs w:val="20"/>
          </w:rPr>
          <w:t>https://edsoo.ru/</w:t>
        </w:r>
      </w:hyperlink>
      <w:r w:rsidRPr="007D2A3E">
        <w:rPr>
          <w:rFonts w:ascii="Times New Roman" w:hAnsi="Times New Roman" w:cs="Times New Roman"/>
          <w:sz w:val="20"/>
          <w:szCs w:val="20"/>
        </w:rPr>
        <w:t>).</w:t>
      </w:r>
    </w:p>
  </w:footnote>
  <w:footnote w:id="8">
    <w:p w14:paraId="1BECDC78" w14:textId="356C2C67" w:rsidR="0068459D" w:rsidRDefault="0068459D" w:rsidP="00916822">
      <w:pPr>
        <w:pStyle w:val="ad"/>
        <w:jc w:val="both"/>
      </w:pPr>
      <w:r>
        <w:rPr>
          <w:rStyle w:val="af"/>
        </w:rPr>
        <w:footnoteRef/>
      </w:r>
      <w:r>
        <w:t xml:space="preserve"> </w:t>
      </w:r>
      <w:r w:rsidRPr="002B1B2A">
        <w:rPr>
          <w:rFonts w:ascii="Times New Roman" w:hAnsi="Times New Roman" w:cs="Times New Roman"/>
        </w:rPr>
        <w:t>Приказ Минпросвещения России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00916822" w:rsidRPr="002B1B2A">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1F1"/>
    <w:rsid w:val="00074A26"/>
    <w:rsid w:val="000B4DBD"/>
    <w:rsid w:val="000F0033"/>
    <w:rsid w:val="00110565"/>
    <w:rsid w:val="00196DD6"/>
    <w:rsid w:val="001A0809"/>
    <w:rsid w:val="001E04E4"/>
    <w:rsid w:val="001F4A90"/>
    <w:rsid w:val="002239DF"/>
    <w:rsid w:val="00274D2A"/>
    <w:rsid w:val="002771F1"/>
    <w:rsid w:val="00281709"/>
    <w:rsid w:val="00297019"/>
    <w:rsid w:val="0029752F"/>
    <w:rsid w:val="002B1B2A"/>
    <w:rsid w:val="002B48C8"/>
    <w:rsid w:val="00315486"/>
    <w:rsid w:val="003261EA"/>
    <w:rsid w:val="00363520"/>
    <w:rsid w:val="00365941"/>
    <w:rsid w:val="0038286D"/>
    <w:rsid w:val="003A6592"/>
    <w:rsid w:val="003B75ED"/>
    <w:rsid w:val="003D3411"/>
    <w:rsid w:val="003F4C90"/>
    <w:rsid w:val="00403422"/>
    <w:rsid w:val="00425D5C"/>
    <w:rsid w:val="0042654E"/>
    <w:rsid w:val="00430638"/>
    <w:rsid w:val="004922B5"/>
    <w:rsid w:val="00525DBA"/>
    <w:rsid w:val="00553465"/>
    <w:rsid w:val="005561F2"/>
    <w:rsid w:val="005605E7"/>
    <w:rsid w:val="00567EDF"/>
    <w:rsid w:val="00585666"/>
    <w:rsid w:val="005A3009"/>
    <w:rsid w:val="005B3807"/>
    <w:rsid w:val="0067301B"/>
    <w:rsid w:val="0068459D"/>
    <w:rsid w:val="006A3D3F"/>
    <w:rsid w:val="006A5911"/>
    <w:rsid w:val="006D1CA2"/>
    <w:rsid w:val="006E6E6A"/>
    <w:rsid w:val="00715824"/>
    <w:rsid w:val="007743D9"/>
    <w:rsid w:val="007D2A3E"/>
    <w:rsid w:val="0081375F"/>
    <w:rsid w:val="00824CB9"/>
    <w:rsid w:val="008441DB"/>
    <w:rsid w:val="008613C8"/>
    <w:rsid w:val="0087261D"/>
    <w:rsid w:val="008756B9"/>
    <w:rsid w:val="008B7B75"/>
    <w:rsid w:val="008D7801"/>
    <w:rsid w:val="00914EDE"/>
    <w:rsid w:val="00916822"/>
    <w:rsid w:val="00917F95"/>
    <w:rsid w:val="00931DB4"/>
    <w:rsid w:val="00944690"/>
    <w:rsid w:val="00966B86"/>
    <w:rsid w:val="0097649D"/>
    <w:rsid w:val="0099236B"/>
    <w:rsid w:val="009E5FE2"/>
    <w:rsid w:val="009F5562"/>
    <w:rsid w:val="00A308D6"/>
    <w:rsid w:val="00A57BD5"/>
    <w:rsid w:val="00B26D13"/>
    <w:rsid w:val="00B616C7"/>
    <w:rsid w:val="00B63824"/>
    <w:rsid w:val="00B76EA5"/>
    <w:rsid w:val="00BB434B"/>
    <w:rsid w:val="00C07361"/>
    <w:rsid w:val="00C20D8E"/>
    <w:rsid w:val="00C65FE6"/>
    <w:rsid w:val="00CE096D"/>
    <w:rsid w:val="00D13AAB"/>
    <w:rsid w:val="00D25A44"/>
    <w:rsid w:val="00D4203D"/>
    <w:rsid w:val="00D57FB7"/>
    <w:rsid w:val="00D625B3"/>
    <w:rsid w:val="00DF62E5"/>
    <w:rsid w:val="00E5261A"/>
    <w:rsid w:val="00E97724"/>
    <w:rsid w:val="00EB0417"/>
    <w:rsid w:val="00EC40D0"/>
    <w:rsid w:val="00ED156D"/>
    <w:rsid w:val="00EF53EE"/>
    <w:rsid w:val="00F1079F"/>
    <w:rsid w:val="00F35A49"/>
    <w:rsid w:val="00F80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31829"/>
  <w15:chartTrackingRefBased/>
  <w15:docId w15:val="{F318D665-54A4-46AD-88C9-31A712069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616C7"/>
    <w:rPr>
      <w:b/>
      <w:bCs/>
    </w:rPr>
  </w:style>
  <w:style w:type="character" w:styleId="a4">
    <w:name w:val="Hyperlink"/>
    <w:basedOn w:val="a0"/>
    <w:uiPriority w:val="99"/>
    <w:unhideWhenUsed/>
    <w:rsid w:val="00B616C7"/>
    <w:rPr>
      <w:color w:val="0000FF"/>
      <w:u w:val="single"/>
    </w:rPr>
  </w:style>
  <w:style w:type="character" w:customStyle="1" w:styleId="link-wrapper-container">
    <w:name w:val="link-wrapper-container"/>
    <w:basedOn w:val="a0"/>
    <w:rsid w:val="00B616C7"/>
  </w:style>
  <w:style w:type="character" w:styleId="a5">
    <w:name w:val="Unresolved Mention"/>
    <w:basedOn w:val="a0"/>
    <w:uiPriority w:val="99"/>
    <w:semiHidden/>
    <w:unhideWhenUsed/>
    <w:rsid w:val="00E97724"/>
    <w:rPr>
      <w:color w:val="605E5C"/>
      <w:shd w:val="clear" w:color="auto" w:fill="E1DFDD"/>
    </w:rPr>
  </w:style>
  <w:style w:type="paragraph" w:styleId="a6">
    <w:name w:val="Balloon Text"/>
    <w:basedOn w:val="a"/>
    <w:link w:val="a7"/>
    <w:uiPriority w:val="99"/>
    <w:semiHidden/>
    <w:unhideWhenUsed/>
    <w:rsid w:val="0040342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03422"/>
    <w:rPr>
      <w:rFonts w:ascii="Segoe UI" w:hAnsi="Segoe UI" w:cs="Segoe UI"/>
      <w:sz w:val="18"/>
      <w:szCs w:val="18"/>
    </w:rPr>
  </w:style>
  <w:style w:type="paragraph" w:customStyle="1" w:styleId="pboth">
    <w:name w:val="pboth"/>
    <w:basedOn w:val="a"/>
    <w:rsid w:val="005561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annotation reference"/>
    <w:basedOn w:val="a0"/>
    <w:uiPriority w:val="99"/>
    <w:semiHidden/>
    <w:unhideWhenUsed/>
    <w:rsid w:val="001E04E4"/>
    <w:rPr>
      <w:sz w:val="16"/>
      <w:szCs w:val="16"/>
    </w:rPr>
  </w:style>
  <w:style w:type="paragraph" w:styleId="a9">
    <w:name w:val="annotation text"/>
    <w:basedOn w:val="a"/>
    <w:link w:val="aa"/>
    <w:uiPriority w:val="99"/>
    <w:semiHidden/>
    <w:unhideWhenUsed/>
    <w:rsid w:val="001E04E4"/>
    <w:pPr>
      <w:spacing w:line="240" w:lineRule="auto"/>
    </w:pPr>
    <w:rPr>
      <w:sz w:val="20"/>
      <w:szCs w:val="20"/>
    </w:rPr>
  </w:style>
  <w:style w:type="character" w:customStyle="1" w:styleId="aa">
    <w:name w:val="Текст примечания Знак"/>
    <w:basedOn w:val="a0"/>
    <w:link w:val="a9"/>
    <w:uiPriority w:val="99"/>
    <w:semiHidden/>
    <w:rsid w:val="001E04E4"/>
    <w:rPr>
      <w:sz w:val="20"/>
      <w:szCs w:val="20"/>
    </w:rPr>
  </w:style>
  <w:style w:type="paragraph" w:styleId="ab">
    <w:name w:val="annotation subject"/>
    <w:basedOn w:val="a9"/>
    <w:next w:val="a9"/>
    <w:link w:val="ac"/>
    <w:uiPriority w:val="99"/>
    <w:semiHidden/>
    <w:unhideWhenUsed/>
    <w:rsid w:val="001E04E4"/>
    <w:rPr>
      <w:b/>
      <w:bCs/>
    </w:rPr>
  </w:style>
  <w:style w:type="character" w:customStyle="1" w:styleId="ac">
    <w:name w:val="Тема примечания Знак"/>
    <w:basedOn w:val="aa"/>
    <w:link w:val="ab"/>
    <w:uiPriority w:val="99"/>
    <w:semiHidden/>
    <w:rsid w:val="001E04E4"/>
    <w:rPr>
      <w:b/>
      <w:bCs/>
      <w:sz w:val="20"/>
      <w:szCs w:val="20"/>
    </w:rPr>
  </w:style>
  <w:style w:type="paragraph" w:styleId="ad">
    <w:name w:val="footnote text"/>
    <w:basedOn w:val="a"/>
    <w:link w:val="ae"/>
    <w:uiPriority w:val="99"/>
    <w:semiHidden/>
    <w:unhideWhenUsed/>
    <w:rsid w:val="001E04E4"/>
    <w:pPr>
      <w:spacing w:after="0" w:line="240" w:lineRule="auto"/>
    </w:pPr>
    <w:rPr>
      <w:sz w:val="20"/>
      <w:szCs w:val="20"/>
    </w:rPr>
  </w:style>
  <w:style w:type="character" w:customStyle="1" w:styleId="ae">
    <w:name w:val="Текст сноски Знак"/>
    <w:basedOn w:val="a0"/>
    <w:link w:val="ad"/>
    <w:uiPriority w:val="99"/>
    <w:semiHidden/>
    <w:rsid w:val="001E04E4"/>
    <w:rPr>
      <w:sz w:val="20"/>
      <w:szCs w:val="20"/>
    </w:rPr>
  </w:style>
  <w:style w:type="character" w:styleId="af">
    <w:name w:val="footnote reference"/>
    <w:basedOn w:val="a0"/>
    <w:uiPriority w:val="99"/>
    <w:semiHidden/>
    <w:unhideWhenUsed/>
    <w:rsid w:val="001E04E4"/>
    <w:rPr>
      <w:vertAlign w:val="superscript"/>
    </w:rPr>
  </w:style>
  <w:style w:type="paragraph" w:styleId="af0">
    <w:name w:val="endnote text"/>
    <w:basedOn w:val="a"/>
    <w:link w:val="af1"/>
    <w:uiPriority w:val="99"/>
    <w:semiHidden/>
    <w:unhideWhenUsed/>
    <w:rsid w:val="001A0809"/>
    <w:pPr>
      <w:spacing w:after="0" w:line="240" w:lineRule="auto"/>
    </w:pPr>
    <w:rPr>
      <w:sz w:val="20"/>
      <w:szCs w:val="20"/>
    </w:rPr>
  </w:style>
  <w:style w:type="character" w:customStyle="1" w:styleId="af1">
    <w:name w:val="Текст концевой сноски Знак"/>
    <w:basedOn w:val="a0"/>
    <w:link w:val="af0"/>
    <w:uiPriority w:val="99"/>
    <w:semiHidden/>
    <w:rsid w:val="001A0809"/>
    <w:rPr>
      <w:sz w:val="20"/>
      <w:szCs w:val="20"/>
    </w:rPr>
  </w:style>
  <w:style w:type="character" w:styleId="af2">
    <w:name w:val="endnote reference"/>
    <w:basedOn w:val="a0"/>
    <w:uiPriority w:val="99"/>
    <w:semiHidden/>
    <w:unhideWhenUsed/>
    <w:rsid w:val="001A08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728876">
      <w:bodyDiv w:val="1"/>
      <w:marLeft w:val="0"/>
      <w:marRight w:val="0"/>
      <w:marTop w:val="0"/>
      <w:marBottom w:val="0"/>
      <w:divBdr>
        <w:top w:val="none" w:sz="0" w:space="0" w:color="auto"/>
        <w:left w:val="none" w:sz="0" w:space="0" w:color="auto"/>
        <w:bottom w:val="none" w:sz="0" w:space="0" w:color="auto"/>
        <w:right w:val="none" w:sz="0" w:space="0" w:color="auto"/>
      </w:divBdr>
    </w:div>
    <w:div w:id="312219970">
      <w:bodyDiv w:val="1"/>
      <w:marLeft w:val="0"/>
      <w:marRight w:val="0"/>
      <w:marTop w:val="0"/>
      <w:marBottom w:val="0"/>
      <w:divBdr>
        <w:top w:val="none" w:sz="0" w:space="0" w:color="auto"/>
        <w:left w:val="none" w:sz="0" w:space="0" w:color="auto"/>
        <w:bottom w:val="none" w:sz="0" w:space="0" w:color="auto"/>
        <w:right w:val="none" w:sz="0" w:space="0" w:color="auto"/>
      </w:divBdr>
    </w:div>
    <w:div w:id="1349524768">
      <w:bodyDiv w:val="1"/>
      <w:marLeft w:val="0"/>
      <w:marRight w:val="0"/>
      <w:marTop w:val="0"/>
      <w:marBottom w:val="0"/>
      <w:divBdr>
        <w:top w:val="none" w:sz="0" w:space="0" w:color="auto"/>
        <w:left w:val="none" w:sz="0" w:space="0" w:color="auto"/>
        <w:bottom w:val="none" w:sz="0" w:space="0" w:color="auto"/>
        <w:right w:val="none" w:sz="0" w:space="0" w:color="auto"/>
      </w:divBdr>
    </w:div>
    <w:div w:id="1456556964">
      <w:bodyDiv w:val="1"/>
      <w:marLeft w:val="0"/>
      <w:marRight w:val="0"/>
      <w:marTop w:val="0"/>
      <w:marBottom w:val="0"/>
      <w:divBdr>
        <w:top w:val="none" w:sz="0" w:space="0" w:color="auto"/>
        <w:left w:val="none" w:sz="0" w:space="0" w:color="auto"/>
        <w:bottom w:val="none" w:sz="0" w:space="0" w:color="auto"/>
        <w:right w:val="none" w:sz="0" w:space="0" w:color="auto"/>
      </w:divBdr>
    </w:div>
    <w:div w:id="1525364385">
      <w:bodyDiv w:val="1"/>
      <w:marLeft w:val="0"/>
      <w:marRight w:val="0"/>
      <w:marTop w:val="0"/>
      <w:marBottom w:val="0"/>
      <w:divBdr>
        <w:top w:val="none" w:sz="0" w:space="0" w:color="auto"/>
        <w:left w:val="none" w:sz="0" w:space="0" w:color="auto"/>
        <w:bottom w:val="none" w:sz="0" w:space="0" w:color="auto"/>
        <w:right w:val="none" w:sz="0" w:space="0" w:color="auto"/>
      </w:divBdr>
    </w:div>
    <w:div w:id="1773475762">
      <w:bodyDiv w:val="1"/>
      <w:marLeft w:val="0"/>
      <w:marRight w:val="0"/>
      <w:marTop w:val="0"/>
      <w:marBottom w:val="0"/>
      <w:divBdr>
        <w:top w:val="none" w:sz="0" w:space="0" w:color="auto"/>
        <w:left w:val="none" w:sz="0" w:space="0" w:color="auto"/>
        <w:bottom w:val="none" w:sz="0" w:space="0" w:color="auto"/>
        <w:right w:val="none" w:sz="0" w:space="0" w:color="auto"/>
      </w:divBdr>
    </w:div>
    <w:div w:id="1778744514">
      <w:bodyDiv w:val="1"/>
      <w:marLeft w:val="0"/>
      <w:marRight w:val="0"/>
      <w:marTop w:val="0"/>
      <w:marBottom w:val="0"/>
      <w:divBdr>
        <w:top w:val="none" w:sz="0" w:space="0" w:color="auto"/>
        <w:left w:val="none" w:sz="0" w:space="0" w:color="auto"/>
        <w:bottom w:val="none" w:sz="0" w:space="0" w:color="auto"/>
        <w:right w:val="none" w:sz="0" w:space="0" w:color="auto"/>
      </w:divBdr>
    </w:div>
    <w:div w:id="205635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publication.pravo.gov.ru/Document/View/0001202212220051" TargetMode="External"/><Relationship Id="rId7" Type="http://schemas.openxmlformats.org/officeDocument/2006/relationships/hyperlink" Target="https://edsoo.ru/" TargetMode="External"/><Relationship Id="rId2" Type="http://schemas.openxmlformats.org/officeDocument/2006/relationships/hyperlink" Target="http://publication.pravo.gov.ru/Document/View/0001202212220024" TargetMode="External"/><Relationship Id="rId1" Type="http://schemas.openxmlformats.org/officeDocument/2006/relationships/hyperlink" Target="http://publication.pravo.gov.ru/Document/View/0001202212220053" TargetMode="External"/><Relationship Id="rId6" Type="http://schemas.openxmlformats.org/officeDocument/2006/relationships/hyperlink" Target="https://www.consultant.ru/document/cons_doc_LAW_427331/3d0cac60971a511280cbba229d9b6329c07731f7/" TargetMode="External"/><Relationship Id="rId5" Type="http://schemas.openxmlformats.org/officeDocument/2006/relationships/hyperlink" Target="https://legalacts.ru/doc/pismo-minprosveshchenija-rossii-ot-26022021-n-03-205-o-metodicheskikh/" TargetMode="External"/><Relationship Id="rId4" Type="http://schemas.openxmlformats.org/officeDocument/2006/relationships/hyperlink" Target="https://legalacts.ru/doc/pismo-minprosveshchenija-rossii-ot-03032023-n-03-327-o-napravle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7AD6F-8516-4D11-B535-40D4FDCD7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2873</Words>
  <Characters>16379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Сахнова Ирина Александровна</dc:creator>
  <cp:keywords/>
  <dc:description/>
  <cp:lastModifiedBy>Пользователь</cp:lastModifiedBy>
  <cp:revision>5</cp:revision>
  <cp:lastPrinted>2023-06-27T10:28:00Z</cp:lastPrinted>
  <dcterms:created xsi:type="dcterms:W3CDTF">2023-06-30T13:21:00Z</dcterms:created>
  <dcterms:modified xsi:type="dcterms:W3CDTF">2023-10-17T09:57:00Z</dcterms:modified>
</cp:coreProperties>
</file>